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533838">
        <w:rPr>
          <w:rFonts w:cstheme="minorHAnsi"/>
          <w:b/>
          <w:sz w:val="36"/>
          <w:szCs w:val="36"/>
        </w:rPr>
        <w:t xml:space="preserve">                         04-05</w:t>
      </w:r>
      <w:r>
        <w:rPr>
          <w:rFonts w:cstheme="minorHAnsi"/>
          <w:b/>
          <w:sz w:val="36"/>
          <w:szCs w:val="36"/>
        </w:rPr>
        <w:t>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533838">
        <w:rPr>
          <w:rFonts w:asciiTheme="minorHAnsi" w:hAnsiTheme="minorHAnsi" w:cstheme="minorHAnsi"/>
          <w:sz w:val="32"/>
          <w:szCs w:val="32"/>
          <w:u w:val="single"/>
        </w:rPr>
        <w:t>Pojęcie i rodzaje niedoborów towarowych</w:t>
      </w:r>
    </w:p>
    <w:p w:rsidR="00910C07" w:rsidRDefault="00910C0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175933" w:rsidRDefault="00533838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Podręcznik strona 106</w:t>
      </w:r>
      <w:r w:rsidR="007C1F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- 108</w:t>
      </w:r>
    </w:p>
    <w:p w:rsidR="00731D7E" w:rsidRPr="00533838" w:rsidRDefault="00731D7E" w:rsidP="000F476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31D7E" w:rsidRDefault="00533838" w:rsidP="000F476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33838">
        <w:rPr>
          <w:rFonts w:asciiTheme="minorHAnsi" w:hAnsiTheme="minorHAnsi" w:cstheme="minorHAnsi"/>
          <w:sz w:val="22"/>
          <w:szCs w:val="22"/>
        </w:rPr>
        <w:t xml:space="preserve">Na podstawie podręcznika </w:t>
      </w:r>
      <w:r>
        <w:rPr>
          <w:rFonts w:asciiTheme="minorHAnsi" w:hAnsiTheme="minorHAnsi" w:cstheme="minorHAnsi"/>
          <w:sz w:val="22"/>
          <w:szCs w:val="22"/>
        </w:rPr>
        <w:t>uzupełnij tekst, przepisz do zeszytu.</w:t>
      </w:r>
    </w:p>
    <w:p w:rsidR="00533838" w:rsidRDefault="00533838" w:rsidP="000F476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533838" w:rsidRDefault="00533838" w:rsidP="00533838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Niedobory towarowe 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533838" w:rsidRDefault="00533838" w:rsidP="0053383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3838" w:rsidRDefault="00533838" w:rsidP="00533838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Przyczyny niedoborów:</w:t>
      </w:r>
    </w:p>
    <w:p w:rsidR="00533838" w:rsidRDefault="00533838" w:rsidP="0053383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229"/>
        <w:gridCol w:w="3210"/>
        <w:gridCol w:w="3163"/>
      </w:tblGrid>
      <w:tr w:rsidR="00533838" w:rsidTr="00533838">
        <w:tc>
          <w:tcPr>
            <w:tcW w:w="3535" w:type="dxa"/>
          </w:tcPr>
          <w:p w:rsidR="00533838" w:rsidRDefault="00533838" w:rsidP="0053383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Niezamierzone działanie pracowników</w:t>
            </w:r>
          </w:p>
        </w:tc>
        <w:tc>
          <w:tcPr>
            <w:tcW w:w="3535" w:type="dxa"/>
          </w:tcPr>
          <w:p w:rsidR="00533838" w:rsidRDefault="00533838" w:rsidP="0053383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Przyczyny niezależne od pracowników</w:t>
            </w:r>
          </w:p>
        </w:tc>
        <w:tc>
          <w:tcPr>
            <w:tcW w:w="3536" w:type="dxa"/>
          </w:tcPr>
          <w:p w:rsidR="00533838" w:rsidRDefault="00533838" w:rsidP="0053383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Celowe działanie personelu</w:t>
            </w:r>
          </w:p>
        </w:tc>
      </w:tr>
      <w:tr w:rsidR="00533838" w:rsidTr="00533838">
        <w:tc>
          <w:tcPr>
            <w:tcW w:w="3535" w:type="dxa"/>
          </w:tcPr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5" w:type="dxa"/>
          </w:tcPr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6" w:type="dxa"/>
          </w:tcPr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3838" w:rsidRDefault="00533838" w:rsidP="00533838">
      <w:pPr>
        <w:pStyle w:val="Defaul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533838" w:rsidRDefault="00533838" w:rsidP="00533838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Rozróżniamy niedobory naturalne i nadzwyczajne.</w:t>
      </w:r>
    </w:p>
    <w:p w:rsidR="00533838" w:rsidRDefault="00533838" w:rsidP="00533838">
      <w:pPr>
        <w:pStyle w:val="Defaul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przyczynami mogą być:</w:t>
      </w:r>
    </w:p>
    <w:p w:rsidR="00533838" w:rsidRDefault="00533838" w:rsidP="00533838">
      <w:pPr>
        <w:pStyle w:val="Default"/>
        <w:spacing w:line="276" w:lineRule="auto"/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856"/>
        <w:gridCol w:w="4746"/>
      </w:tblGrid>
      <w:tr w:rsidR="00533838" w:rsidTr="00533838">
        <w:tc>
          <w:tcPr>
            <w:tcW w:w="4856" w:type="dxa"/>
          </w:tcPr>
          <w:p w:rsidR="00533838" w:rsidRDefault="00533838" w:rsidP="0053383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Niedobory naturalne (przyczyny)</w:t>
            </w:r>
          </w:p>
        </w:tc>
        <w:tc>
          <w:tcPr>
            <w:tcW w:w="4746" w:type="dxa"/>
          </w:tcPr>
          <w:p w:rsidR="00533838" w:rsidRDefault="00533838" w:rsidP="0053383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Niedobory nadzwyczajne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(przyczyny)</w:t>
            </w:r>
          </w:p>
        </w:tc>
      </w:tr>
      <w:tr w:rsidR="00533838" w:rsidTr="00533838">
        <w:tc>
          <w:tcPr>
            <w:tcW w:w="4856" w:type="dxa"/>
          </w:tcPr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6" w:type="dxa"/>
          </w:tcPr>
          <w:p w:rsidR="00533838" w:rsidRDefault="00533838" w:rsidP="0053383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3838" w:rsidRDefault="00533838" w:rsidP="0053383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3838" w:rsidRDefault="00533838" w:rsidP="00533838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33838" w:rsidRDefault="00533838" w:rsidP="00533838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Nadwyżka towarowa 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</w:t>
      </w:r>
    </w:p>
    <w:p w:rsidR="00533838" w:rsidRDefault="00533838" w:rsidP="0053383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3838" w:rsidRPr="00533838" w:rsidRDefault="00533838" w:rsidP="00533838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Przyczyny nadwyżek towarowych: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</w:t>
      </w:r>
    </w:p>
    <w:p w:rsidR="00533838" w:rsidRDefault="00EC4FB4" w:rsidP="0053383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</w:t>
      </w:r>
    </w:p>
    <w:p w:rsidR="00533838" w:rsidRDefault="00533838" w:rsidP="00533838">
      <w:pPr>
        <w:jc w:val="right"/>
        <w:rPr>
          <w:rFonts w:cstheme="minorHAnsi"/>
          <w:b/>
          <w:sz w:val="28"/>
          <w:szCs w:val="28"/>
        </w:rPr>
      </w:pPr>
    </w:p>
    <w:p w:rsidR="00533838" w:rsidRDefault="00533838" w:rsidP="00533838">
      <w:pPr>
        <w:jc w:val="right"/>
        <w:rPr>
          <w:rFonts w:cstheme="minorHAnsi"/>
          <w:b/>
          <w:sz w:val="28"/>
          <w:szCs w:val="28"/>
        </w:rPr>
      </w:pPr>
    </w:p>
    <w:p w:rsidR="0094243A" w:rsidRPr="00070AAD" w:rsidRDefault="00070AAD" w:rsidP="007C1F91">
      <w:pPr>
        <w:jc w:val="righ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6E"/>
    <w:rsid w:val="00070AAD"/>
    <w:rsid w:val="000A71FA"/>
    <w:rsid w:val="000D1809"/>
    <w:rsid w:val="000E56F6"/>
    <w:rsid w:val="000F476E"/>
    <w:rsid w:val="00120689"/>
    <w:rsid w:val="001746CC"/>
    <w:rsid w:val="00175933"/>
    <w:rsid w:val="001B7252"/>
    <w:rsid w:val="0030042A"/>
    <w:rsid w:val="00322CF5"/>
    <w:rsid w:val="0038796A"/>
    <w:rsid w:val="003C0F7A"/>
    <w:rsid w:val="00492833"/>
    <w:rsid w:val="00533838"/>
    <w:rsid w:val="00575657"/>
    <w:rsid w:val="0060002F"/>
    <w:rsid w:val="00655E26"/>
    <w:rsid w:val="00731D7E"/>
    <w:rsid w:val="00744BDA"/>
    <w:rsid w:val="007C1F91"/>
    <w:rsid w:val="007C6C43"/>
    <w:rsid w:val="00801845"/>
    <w:rsid w:val="008A6496"/>
    <w:rsid w:val="00910C07"/>
    <w:rsid w:val="0094243A"/>
    <w:rsid w:val="009C398B"/>
    <w:rsid w:val="00D87CDC"/>
    <w:rsid w:val="00DD65D3"/>
    <w:rsid w:val="00EC4FB4"/>
    <w:rsid w:val="00F21F04"/>
    <w:rsid w:val="00F27426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FB4B"/>
  <w15:docId w15:val="{F807E766-5C4A-4B2A-921A-F1DF104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16</cp:revision>
  <dcterms:created xsi:type="dcterms:W3CDTF">2020-03-31T20:27:00Z</dcterms:created>
  <dcterms:modified xsi:type="dcterms:W3CDTF">2020-05-02T12:30:00Z</dcterms:modified>
</cp:coreProperties>
</file>