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1D5" w:rsidRPr="001937AC" w:rsidRDefault="00DE61D5" w:rsidP="00DE61D5">
      <w:pPr>
        <w:rPr>
          <w:rFonts w:ascii="Times New Roman" w:hAnsi="Times New Roman" w:cs="Times New Roman"/>
          <w:b/>
          <w:sz w:val="32"/>
          <w:szCs w:val="32"/>
        </w:rPr>
      </w:pPr>
      <w:r w:rsidRPr="001937AC">
        <w:rPr>
          <w:rFonts w:ascii="Times New Roman" w:hAnsi="Times New Roman" w:cs="Times New Roman"/>
          <w:b/>
          <w:sz w:val="32"/>
          <w:szCs w:val="32"/>
        </w:rPr>
        <w:t xml:space="preserve">Obsługa klientów                                </w:t>
      </w:r>
      <w:r w:rsidR="00333410">
        <w:rPr>
          <w:rFonts w:ascii="Times New Roman" w:hAnsi="Times New Roman" w:cs="Times New Roman"/>
          <w:b/>
          <w:sz w:val="32"/>
          <w:szCs w:val="32"/>
        </w:rPr>
        <w:t xml:space="preserve">                              </w:t>
      </w:r>
      <w:r w:rsidR="00077424">
        <w:rPr>
          <w:rFonts w:ascii="Times New Roman" w:hAnsi="Times New Roman" w:cs="Times New Roman"/>
          <w:b/>
          <w:sz w:val="32"/>
          <w:szCs w:val="32"/>
        </w:rPr>
        <w:t xml:space="preserve">         </w:t>
      </w:r>
      <w:r w:rsidR="00CA7B58">
        <w:rPr>
          <w:rFonts w:ascii="Times New Roman" w:hAnsi="Times New Roman" w:cs="Times New Roman"/>
          <w:b/>
          <w:sz w:val="32"/>
          <w:szCs w:val="32"/>
        </w:rPr>
        <w:t>18</w:t>
      </w:r>
      <w:r w:rsidR="00A53BA8">
        <w:rPr>
          <w:rFonts w:ascii="Times New Roman" w:hAnsi="Times New Roman" w:cs="Times New Roman"/>
          <w:b/>
          <w:sz w:val="32"/>
          <w:szCs w:val="32"/>
        </w:rPr>
        <w:t>.05</w:t>
      </w:r>
      <w:r w:rsidRPr="001937AC">
        <w:rPr>
          <w:rFonts w:ascii="Times New Roman" w:hAnsi="Times New Roman" w:cs="Times New Roman"/>
          <w:b/>
          <w:sz w:val="32"/>
          <w:szCs w:val="32"/>
        </w:rPr>
        <w:t>.2020</w:t>
      </w:r>
    </w:p>
    <w:p w:rsidR="00DE61D5" w:rsidRPr="001937AC" w:rsidRDefault="00DE61D5" w:rsidP="00DE61D5">
      <w:pPr>
        <w:pStyle w:val="Tekstpodstawowywcity"/>
        <w:shd w:val="clear" w:color="auto" w:fill="FFFFFF" w:themeFill="background1"/>
        <w:spacing w:after="0"/>
        <w:ind w:left="720"/>
        <w:rPr>
          <w:b/>
          <w:sz w:val="28"/>
          <w:szCs w:val="28"/>
        </w:rPr>
      </w:pPr>
    </w:p>
    <w:p w:rsidR="00DE61D5" w:rsidRPr="00CA7B58" w:rsidRDefault="00DE61D5" w:rsidP="00DE61D5">
      <w:pPr>
        <w:pStyle w:val="Tekstpodstawowywcity"/>
        <w:numPr>
          <w:ilvl w:val="0"/>
          <w:numId w:val="1"/>
        </w:numPr>
        <w:shd w:val="clear" w:color="auto" w:fill="FFFFFF" w:themeFill="background1"/>
        <w:spacing w:after="0"/>
        <w:rPr>
          <w:b/>
          <w:sz w:val="28"/>
          <w:szCs w:val="28"/>
          <w:u w:val="single"/>
        </w:rPr>
      </w:pPr>
      <w:r w:rsidRPr="001937AC">
        <w:rPr>
          <w:b/>
          <w:sz w:val="28"/>
          <w:szCs w:val="28"/>
        </w:rPr>
        <w:t>Temat</w:t>
      </w:r>
      <w:r w:rsidRPr="00AF0BF7">
        <w:rPr>
          <w:b/>
          <w:sz w:val="28"/>
          <w:szCs w:val="28"/>
        </w:rPr>
        <w:t>:</w:t>
      </w:r>
      <w:r w:rsidR="00CA7B58" w:rsidRPr="00CA7B58">
        <w:rPr>
          <w:b/>
          <w:sz w:val="28"/>
          <w:szCs w:val="28"/>
        </w:rPr>
        <w:t xml:space="preserve"> </w:t>
      </w:r>
      <w:r w:rsidR="00CA7B58" w:rsidRPr="00CA7B58">
        <w:rPr>
          <w:rFonts w:asciiTheme="minorHAnsi" w:hAnsiTheme="minorHAnsi" w:cstheme="minorHAnsi"/>
          <w:b/>
          <w:sz w:val="28"/>
          <w:szCs w:val="28"/>
          <w:u w:val="single"/>
        </w:rPr>
        <w:t>Pojęcie i cele Merchandisingu</w:t>
      </w:r>
      <w:r w:rsidR="00262E87">
        <w:rPr>
          <w:rFonts w:asciiTheme="minorHAnsi" w:hAnsiTheme="minorHAnsi" w:cstheme="minorHAnsi"/>
          <w:b/>
          <w:sz w:val="28"/>
          <w:szCs w:val="28"/>
          <w:u w:val="single"/>
        </w:rPr>
        <w:t xml:space="preserve"> – 2 godziny lekcyjne</w:t>
      </w:r>
    </w:p>
    <w:p w:rsidR="00DE61D5" w:rsidRDefault="00DE61D5" w:rsidP="00A53BA8">
      <w:pPr>
        <w:pStyle w:val="Tekstpodstawowywcity"/>
        <w:shd w:val="clear" w:color="auto" w:fill="FFFFFF" w:themeFill="background1"/>
        <w:spacing w:after="0"/>
        <w:ind w:left="0"/>
        <w:rPr>
          <w:sz w:val="28"/>
          <w:szCs w:val="28"/>
          <w:u w:val="single"/>
        </w:rPr>
      </w:pPr>
    </w:p>
    <w:p w:rsidR="00897E73" w:rsidRDefault="00897E73" w:rsidP="00897E73">
      <w:pPr>
        <w:rPr>
          <w:rStyle w:val="Pogrubienie"/>
          <w:rFonts w:ascii="Times New Roman" w:hAnsi="Times New Roman" w:cs="Times New Roman"/>
          <w:b w:val="0"/>
          <w:sz w:val="24"/>
          <w:szCs w:val="24"/>
        </w:rPr>
      </w:pPr>
      <w:r w:rsidRPr="00A144D1">
        <w:rPr>
          <w:rStyle w:val="Pogrubienie"/>
          <w:rFonts w:ascii="Times New Roman" w:hAnsi="Times New Roman" w:cs="Times New Roman"/>
          <w:b w:val="0"/>
          <w:sz w:val="24"/>
          <w:szCs w:val="24"/>
        </w:rPr>
        <w:t>Na podstawie podręcznika i poniższego tekstu sporządź notatkę.</w:t>
      </w:r>
    </w:p>
    <w:p w:rsidR="00262E87" w:rsidRPr="00262E87" w:rsidRDefault="00262E87" w:rsidP="00262E87">
      <w:pPr>
        <w:spacing w:after="0"/>
        <w:rPr>
          <w:rFonts w:ascii="Times New Roman" w:hAnsi="Times New Roman" w:cs="Times New Roman"/>
          <w:bCs/>
          <w:sz w:val="24"/>
          <w:szCs w:val="24"/>
        </w:rPr>
      </w:pPr>
      <w:r w:rsidRPr="00262E87">
        <w:rPr>
          <w:rFonts w:ascii="Times New Roman" w:hAnsi="Times New Roman" w:cs="Times New Roman"/>
          <w:b/>
          <w:bCs/>
          <w:sz w:val="24"/>
          <w:szCs w:val="24"/>
        </w:rPr>
        <w:t xml:space="preserve">Merchandising – zasady rozmieszczenia jak i ekspozycji produktów oraz materiałów reklamowych. </w:t>
      </w:r>
    </w:p>
    <w:p w:rsidR="00262E87" w:rsidRPr="00262E87" w:rsidRDefault="00262E87" w:rsidP="00262E87">
      <w:pPr>
        <w:spacing w:after="0"/>
        <w:rPr>
          <w:rFonts w:ascii="Times New Roman" w:hAnsi="Times New Roman" w:cs="Times New Roman"/>
          <w:bCs/>
          <w:sz w:val="24"/>
          <w:szCs w:val="24"/>
        </w:rPr>
      </w:pPr>
      <w:r w:rsidRPr="00262E87">
        <w:rPr>
          <w:rFonts w:ascii="Times New Roman" w:hAnsi="Times New Roman" w:cs="Times New Roman"/>
          <w:bCs/>
          <w:sz w:val="24"/>
          <w:szCs w:val="24"/>
        </w:rPr>
        <w:t xml:space="preserve"> Myśląc o merchandisingu czasami myśli się tylko o ekspozycji towarów na półkach. </w:t>
      </w:r>
    </w:p>
    <w:p w:rsidR="00262E87" w:rsidRDefault="00262E87" w:rsidP="00262E87">
      <w:pPr>
        <w:spacing w:after="0"/>
        <w:rPr>
          <w:rFonts w:ascii="Times New Roman" w:hAnsi="Times New Roman" w:cs="Times New Roman"/>
          <w:bCs/>
          <w:sz w:val="24"/>
          <w:szCs w:val="24"/>
          <w:u w:val="single"/>
        </w:rPr>
      </w:pPr>
    </w:p>
    <w:p w:rsidR="00262E87" w:rsidRDefault="00262E87" w:rsidP="00262E87">
      <w:pPr>
        <w:spacing w:after="0"/>
        <w:rPr>
          <w:rFonts w:ascii="Times New Roman" w:hAnsi="Times New Roman" w:cs="Times New Roman"/>
          <w:bCs/>
          <w:sz w:val="24"/>
          <w:szCs w:val="24"/>
        </w:rPr>
      </w:pPr>
      <w:r w:rsidRPr="00262E87">
        <w:rPr>
          <w:rFonts w:ascii="Times New Roman" w:hAnsi="Times New Roman" w:cs="Times New Roman"/>
          <w:bCs/>
          <w:sz w:val="24"/>
          <w:szCs w:val="24"/>
          <w:u w:val="single"/>
        </w:rPr>
        <w:t>Warto jednak pamiętać, że merchandising to także :</w:t>
      </w:r>
      <w:r w:rsidRPr="00262E87">
        <w:rPr>
          <w:rFonts w:ascii="Times New Roman" w:hAnsi="Times New Roman" w:cs="Times New Roman"/>
          <w:bCs/>
          <w:sz w:val="24"/>
          <w:szCs w:val="24"/>
        </w:rPr>
        <w:br/>
        <w:t>• Strefa zewnętrzna sklepu (witryny, wystawy, ekspozycje przed sklepem).</w:t>
      </w:r>
      <w:r w:rsidRPr="00262E87">
        <w:rPr>
          <w:rFonts w:ascii="Times New Roman" w:hAnsi="Times New Roman" w:cs="Times New Roman"/>
          <w:bCs/>
          <w:sz w:val="24"/>
          <w:szCs w:val="24"/>
        </w:rPr>
        <w:br/>
        <w:t>• Rozplanowanie powierzchni podłogi sklepu pod kątem rozmieszczenia kategorii towarów lub grup towarowych.</w:t>
      </w:r>
      <w:r w:rsidRPr="00262E87">
        <w:rPr>
          <w:rFonts w:ascii="Times New Roman" w:hAnsi="Times New Roman" w:cs="Times New Roman"/>
          <w:bCs/>
          <w:sz w:val="24"/>
          <w:szCs w:val="24"/>
        </w:rPr>
        <w:br/>
        <w:t>• Ekspozycje promocyjne poza półkami (miejsca paletowe, końcówki regałów oraz tzw. drugie pozycje sprzedaży).</w:t>
      </w:r>
      <w:r w:rsidRPr="00262E87">
        <w:rPr>
          <w:rFonts w:ascii="Times New Roman" w:hAnsi="Times New Roman" w:cs="Times New Roman"/>
          <w:bCs/>
          <w:sz w:val="24"/>
          <w:szCs w:val="24"/>
        </w:rPr>
        <w:br/>
        <w:t xml:space="preserve">• Lokalizacja i ilość materiałów reklamowych tzw. </w:t>
      </w:r>
      <w:proofErr w:type="spellStart"/>
      <w:r w:rsidRPr="00262E87">
        <w:rPr>
          <w:rFonts w:ascii="Times New Roman" w:hAnsi="Times New Roman" w:cs="Times New Roman"/>
          <w:bCs/>
          <w:sz w:val="24"/>
          <w:szCs w:val="24"/>
        </w:rPr>
        <w:t>POSM’ów</w:t>
      </w:r>
      <w:proofErr w:type="spellEnd"/>
      <w:r w:rsidRPr="00262E87">
        <w:rPr>
          <w:rFonts w:ascii="Times New Roman" w:hAnsi="Times New Roman" w:cs="Times New Roman"/>
          <w:bCs/>
          <w:sz w:val="24"/>
          <w:szCs w:val="24"/>
        </w:rPr>
        <w:t>.</w:t>
      </w:r>
    </w:p>
    <w:p w:rsidR="00262E87" w:rsidRDefault="00262E87" w:rsidP="00262E87">
      <w:pPr>
        <w:spacing w:after="0"/>
        <w:rPr>
          <w:rFonts w:ascii="Times New Roman" w:hAnsi="Times New Roman" w:cs="Times New Roman"/>
          <w:bCs/>
          <w:sz w:val="24"/>
          <w:szCs w:val="24"/>
        </w:rPr>
      </w:pPr>
    </w:p>
    <w:p w:rsidR="00262E87" w:rsidRDefault="00262E87" w:rsidP="00262E87">
      <w:pPr>
        <w:spacing w:after="0"/>
        <w:rPr>
          <w:rFonts w:ascii="Times New Roman" w:hAnsi="Times New Roman" w:cs="Times New Roman"/>
          <w:bCs/>
          <w:sz w:val="24"/>
          <w:szCs w:val="24"/>
        </w:rPr>
      </w:pPr>
      <w:r w:rsidRPr="00262E87">
        <w:rPr>
          <w:rFonts w:ascii="Times New Roman" w:hAnsi="Times New Roman" w:cs="Times New Roman"/>
          <w:bCs/>
          <w:sz w:val="24"/>
          <w:szCs w:val="24"/>
          <w:u w:val="single"/>
        </w:rPr>
        <w:t>Dobrze wykorzystaj tzw. dobre i złe strefy w sklepie</w:t>
      </w:r>
      <w:r w:rsidRPr="00262E87">
        <w:rPr>
          <w:rFonts w:ascii="Times New Roman" w:hAnsi="Times New Roman" w:cs="Times New Roman"/>
          <w:bCs/>
          <w:sz w:val="24"/>
          <w:szCs w:val="24"/>
        </w:rPr>
        <w:br/>
        <w:t>Najwięcej uwagi klienci poświęcają produktom znajdującym się przy kasie, na skrzyżowaniach przejść, w miejscach grupowania się ludzi (wyspy paletowe oraz końcówki regałów) oraz w środkowej części półki. Najmniej zaś uwagi kierują na produkty umieszczone w rogach sklepów, przy samym wejściu oraz na krańcach półek.</w:t>
      </w:r>
    </w:p>
    <w:p w:rsidR="00262E87" w:rsidRDefault="00262E87" w:rsidP="00262E87">
      <w:pPr>
        <w:spacing w:after="0"/>
        <w:rPr>
          <w:rFonts w:ascii="Times New Roman" w:hAnsi="Times New Roman" w:cs="Times New Roman"/>
          <w:bCs/>
          <w:sz w:val="24"/>
          <w:szCs w:val="24"/>
        </w:rPr>
      </w:pPr>
    </w:p>
    <w:p w:rsidR="00262E87" w:rsidRPr="00262E87" w:rsidRDefault="00262E87" w:rsidP="00262E87">
      <w:pPr>
        <w:spacing w:after="0"/>
        <w:rPr>
          <w:rFonts w:ascii="Times New Roman" w:hAnsi="Times New Roman" w:cs="Times New Roman"/>
          <w:bCs/>
          <w:sz w:val="24"/>
          <w:szCs w:val="24"/>
        </w:rPr>
      </w:pPr>
      <w:r w:rsidRPr="00262E87">
        <w:rPr>
          <w:rFonts w:ascii="Times New Roman" w:hAnsi="Times New Roman" w:cs="Times New Roman"/>
          <w:bCs/>
          <w:sz w:val="24"/>
          <w:szCs w:val="24"/>
          <w:u w:val="single"/>
        </w:rPr>
        <w:t>Rozmieść w sklepie materiały promocyjne</w:t>
      </w:r>
      <w:r w:rsidRPr="00262E87">
        <w:rPr>
          <w:rFonts w:ascii="Times New Roman" w:hAnsi="Times New Roman" w:cs="Times New Roman"/>
          <w:b/>
          <w:bCs/>
          <w:sz w:val="24"/>
          <w:szCs w:val="24"/>
        </w:rPr>
        <w:br/>
      </w:r>
      <w:r w:rsidRPr="00262E87">
        <w:rPr>
          <w:rFonts w:ascii="Times New Roman" w:hAnsi="Times New Roman" w:cs="Times New Roman"/>
          <w:bCs/>
          <w:sz w:val="24"/>
          <w:szCs w:val="24"/>
        </w:rPr>
        <w:t xml:space="preserve">Wszelkie plakaty, wywieszki, nalepki, listwy, ulotki pełnią w sklepie funkcję „cichego sprzedawcy”. </w:t>
      </w:r>
    </w:p>
    <w:p w:rsidR="00262E87" w:rsidRPr="00262E87" w:rsidRDefault="00262E87" w:rsidP="00262E87">
      <w:pPr>
        <w:spacing w:after="0"/>
        <w:rPr>
          <w:rFonts w:ascii="Times New Roman" w:hAnsi="Times New Roman" w:cs="Times New Roman"/>
          <w:bCs/>
          <w:sz w:val="24"/>
          <w:szCs w:val="24"/>
        </w:rPr>
      </w:pPr>
      <w:r w:rsidRPr="00262E87">
        <w:rPr>
          <w:rFonts w:ascii="Times New Roman" w:hAnsi="Times New Roman" w:cs="Times New Roman"/>
          <w:bCs/>
          <w:sz w:val="24"/>
          <w:szCs w:val="24"/>
        </w:rPr>
        <w:t>Spełniają różne zadania: zwracają uwagę klienta na promowany towar, informują o jego zaletach, wyróżniają go wizualnie, przypominają o reklamie lub promocji medialnej. Ale trzeba uważać, żeby sklep nie wyglądał na zaśmiecony.</w:t>
      </w:r>
    </w:p>
    <w:p w:rsidR="00262E87" w:rsidRPr="00262E87" w:rsidRDefault="00262E87" w:rsidP="00262E87">
      <w:pPr>
        <w:spacing w:after="0"/>
        <w:rPr>
          <w:rFonts w:ascii="Times New Roman" w:hAnsi="Times New Roman" w:cs="Times New Roman"/>
          <w:bCs/>
          <w:sz w:val="24"/>
          <w:szCs w:val="24"/>
        </w:rPr>
      </w:pPr>
    </w:p>
    <w:p w:rsidR="00262E87" w:rsidRPr="00262E87" w:rsidRDefault="00262E87" w:rsidP="00262E87">
      <w:pPr>
        <w:spacing w:after="0"/>
        <w:rPr>
          <w:rFonts w:ascii="Times New Roman" w:hAnsi="Times New Roman" w:cs="Times New Roman"/>
          <w:bCs/>
          <w:sz w:val="24"/>
          <w:szCs w:val="24"/>
        </w:rPr>
      </w:pPr>
      <w:r w:rsidRPr="00262E87">
        <w:rPr>
          <w:rFonts w:ascii="Times New Roman" w:hAnsi="Times New Roman" w:cs="Times New Roman"/>
          <w:bCs/>
          <w:sz w:val="24"/>
          <w:szCs w:val="24"/>
          <w:u w:val="single"/>
        </w:rPr>
        <w:t xml:space="preserve">Kieruj się kryteriami przeznaczenia towarów </w:t>
      </w:r>
    </w:p>
    <w:p w:rsidR="00262E87" w:rsidRDefault="00262E87" w:rsidP="00262E87">
      <w:pPr>
        <w:spacing w:after="0"/>
        <w:rPr>
          <w:rFonts w:ascii="Times New Roman" w:hAnsi="Times New Roman" w:cs="Times New Roman"/>
          <w:bCs/>
          <w:sz w:val="24"/>
          <w:szCs w:val="24"/>
        </w:rPr>
      </w:pPr>
      <w:r w:rsidRPr="00262E87">
        <w:rPr>
          <w:rFonts w:ascii="Times New Roman" w:hAnsi="Times New Roman" w:cs="Times New Roman"/>
          <w:bCs/>
          <w:sz w:val="24"/>
          <w:szCs w:val="24"/>
        </w:rPr>
        <w:t>Rozmieszczając asortyment w sklepie, kieruj się kryteriami przeznaczenia towarów.</w:t>
      </w:r>
      <w:r w:rsidRPr="00262E87">
        <w:rPr>
          <w:rFonts w:ascii="Times New Roman" w:hAnsi="Times New Roman" w:cs="Times New Roman"/>
          <w:b/>
          <w:bCs/>
          <w:sz w:val="24"/>
          <w:szCs w:val="24"/>
        </w:rPr>
        <w:t xml:space="preserve"> </w:t>
      </w:r>
      <w:r w:rsidRPr="00262E87">
        <w:rPr>
          <w:rFonts w:ascii="Times New Roman" w:hAnsi="Times New Roman" w:cs="Times New Roman"/>
          <w:bCs/>
          <w:sz w:val="24"/>
          <w:szCs w:val="24"/>
        </w:rPr>
        <w:t>Klient przychodzi do sklepu, ponieważ chce zaspokoić konkretne potrzeby. Dlatego warto mu to ułatwić, poprzez ustawienie produktów w swoich grupach asortymentowych, a nie np. według marek czy kolorystyki opakowań.</w:t>
      </w:r>
    </w:p>
    <w:p w:rsidR="00E9033A" w:rsidRPr="00262E87" w:rsidRDefault="00E9033A" w:rsidP="00262E87">
      <w:pPr>
        <w:spacing w:after="0"/>
        <w:rPr>
          <w:rFonts w:ascii="Times New Roman" w:hAnsi="Times New Roman" w:cs="Times New Roman"/>
          <w:bCs/>
          <w:sz w:val="24"/>
          <w:szCs w:val="24"/>
        </w:rPr>
      </w:pPr>
    </w:p>
    <w:p w:rsidR="00262E87" w:rsidRPr="00262E87" w:rsidRDefault="00262E87" w:rsidP="00262E87">
      <w:pPr>
        <w:spacing w:after="0"/>
        <w:rPr>
          <w:rFonts w:ascii="Times New Roman" w:hAnsi="Times New Roman" w:cs="Times New Roman"/>
          <w:bCs/>
          <w:sz w:val="24"/>
          <w:szCs w:val="24"/>
        </w:rPr>
      </w:pPr>
      <w:r w:rsidRPr="00262E87">
        <w:rPr>
          <w:rFonts w:ascii="Times New Roman" w:hAnsi="Times New Roman" w:cs="Times New Roman"/>
          <w:bCs/>
          <w:sz w:val="24"/>
          <w:szCs w:val="24"/>
          <w:u w:val="single"/>
        </w:rPr>
        <w:t>Sąsiadujące ze sobą grupy produktów winny być powiązane</w:t>
      </w:r>
    </w:p>
    <w:p w:rsidR="00333410" w:rsidRDefault="00262E87" w:rsidP="00262E87">
      <w:pPr>
        <w:spacing w:after="0"/>
        <w:rPr>
          <w:rFonts w:ascii="Times New Roman" w:hAnsi="Times New Roman" w:cs="Times New Roman"/>
          <w:bCs/>
          <w:sz w:val="24"/>
          <w:szCs w:val="24"/>
        </w:rPr>
      </w:pPr>
      <w:r w:rsidRPr="00262E87">
        <w:rPr>
          <w:rFonts w:ascii="Times New Roman" w:hAnsi="Times New Roman" w:cs="Times New Roman"/>
          <w:bCs/>
          <w:sz w:val="24"/>
          <w:szCs w:val="24"/>
        </w:rPr>
        <w:t>Ustawiaj towar tak, aby sąsiadujące ze sobą grupy produktów były logicznie powiązane tzw. cross merchandising</w:t>
      </w:r>
      <w:r w:rsidR="00E9033A">
        <w:rPr>
          <w:rFonts w:ascii="Times New Roman" w:hAnsi="Times New Roman" w:cs="Times New Roman"/>
          <w:b/>
          <w:bCs/>
          <w:sz w:val="24"/>
          <w:szCs w:val="24"/>
        </w:rPr>
        <w:t xml:space="preserve">. </w:t>
      </w:r>
      <w:r w:rsidRPr="00262E87">
        <w:rPr>
          <w:rFonts w:ascii="Times New Roman" w:hAnsi="Times New Roman" w:cs="Times New Roman"/>
          <w:bCs/>
          <w:sz w:val="24"/>
          <w:szCs w:val="24"/>
        </w:rPr>
        <w:t>Klient, który kupuje np. płyn do mycia naczyń przypomni sobie na pewno, że potrzebuje także gąbki do mycia, jeżeli produkty te będą ustawione blisko siebie. Taki rodzaj ekspozycji często powoduje zakup impulsowy</w:t>
      </w:r>
    </w:p>
    <w:p w:rsidR="00E9033A" w:rsidRDefault="00E9033A" w:rsidP="00262E87">
      <w:pPr>
        <w:spacing w:after="0"/>
        <w:rPr>
          <w:rFonts w:ascii="Times New Roman" w:hAnsi="Times New Roman" w:cs="Times New Roman"/>
          <w:bCs/>
          <w:sz w:val="24"/>
          <w:szCs w:val="24"/>
          <w:u w:val="single"/>
        </w:rPr>
      </w:pPr>
    </w:p>
    <w:p w:rsidR="00262E87" w:rsidRPr="00262E87" w:rsidRDefault="00262E87" w:rsidP="00262E87">
      <w:pPr>
        <w:spacing w:after="0"/>
        <w:rPr>
          <w:rFonts w:ascii="Times New Roman" w:hAnsi="Times New Roman" w:cs="Times New Roman"/>
          <w:bCs/>
          <w:sz w:val="24"/>
          <w:szCs w:val="24"/>
        </w:rPr>
      </w:pPr>
      <w:r w:rsidRPr="00262E87">
        <w:rPr>
          <w:rFonts w:ascii="Times New Roman" w:hAnsi="Times New Roman" w:cs="Times New Roman"/>
          <w:bCs/>
          <w:sz w:val="24"/>
          <w:szCs w:val="24"/>
          <w:u w:val="single"/>
        </w:rPr>
        <w:t xml:space="preserve">Ekspozycja musi sprawiać wrażenie obfitości tzw. </w:t>
      </w:r>
      <w:proofErr w:type="spellStart"/>
      <w:r w:rsidRPr="00262E87">
        <w:rPr>
          <w:rFonts w:ascii="Times New Roman" w:hAnsi="Times New Roman" w:cs="Times New Roman"/>
          <w:bCs/>
          <w:sz w:val="24"/>
          <w:szCs w:val="24"/>
          <w:u w:val="single"/>
        </w:rPr>
        <w:t>Multifacing</w:t>
      </w:r>
      <w:proofErr w:type="spellEnd"/>
      <w:r w:rsidRPr="00262E87">
        <w:rPr>
          <w:rFonts w:ascii="Times New Roman" w:hAnsi="Times New Roman" w:cs="Times New Roman"/>
          <w:bCs/>
          <w:sz w:val="24"/>
          <w:szCs w:val="24"/>
        </w:rPr>
        <w:br/>
        <w:t xml:space="preserve">Im więcej tego samego rodzaju produktów na półce, tym łatwiej klient go zauważa i tym szybciej podejmuje decyzję o jego zakupie. </w:t>
      </w:r>
    </w:p>
    <w:p w:rsidR="00262E87" w:rsidRPr="00262E87" w:rsidRDefault="00262E87" w:rsidP="00262E87">
      <w:pPr>
        <w:spacing w:after="0"/>
        <w:rPr>
          <w:rFonts w:ascii="Times New Roman" w:hAnsi="Times New Roman" w:cs="Times New Roman"/>
          <w:bCs/>
          <w:sz w:val="24"/>
          <w:szCs w:val="24"/>
        </w:rPr>
      </w:pPr>
      <w:r w:rsidRPr="00262E87">
        <w:rPr>
          <w:rFonts w:ascii="Times New Roman" w:hAnsi="Times New Roman" w:cs="Times New Roman"/>
          <w:bCs/>
          <w:sz w:val="24"/>
          <w:szCs w:val="24"/>
        </w:rPr>
        <w:t>Efekt ten przestaje działać po przekroczeniu tzw. progu ekspozycyjnego.</w:t>
      </w:r>
    </w:p>
    <w:p w:rsidR="00E9033A" w:rsidRDefault="00E9033A" w:rsidP="00262E87">
      <w:pPr>
        <w:spacing w:after="0"/>
        <w:rPr>
          <w:rFonts w:ascii="Times New Roman" w:hAnsi="Times New Roman" w:cs="Times New Roman"/>
          <w:bCs/>
          <w:sz w:val="24"/>
          <w:szCs w:val="24"/>
          <w:u w:val="single"/>
        </w:rPr>
      </w:pPr>
    </w:p>
    <w:p w:rsidR="00E9033A" w:rsidRDefault="00E9033A" w:rsidP="00262E87">
      <w:pPr>
        <w:spacing w:after="0"/>
        <w:rPr>
          <w:rFonts w:ascii="Times New Roman" w:hAnsi="Times New Roman" w:cs="Times New Roman"/>
          <w:bCs/>
          <w:sz w:val="24"/>
          <w:szCs w:val="24"/>
          <w:u w:val="single"/>
        </w:rPr>
      </w:pPr>
    </w:p>
    <w:p w:rsidR="00E9033A" w:rsidRDefault="00E9033A" w:rsidP="00262E87">
      <w:pPr>
        <w:spacing w:after="0"/>
        <w:rPr>
          <w:rFonts w:ascii="Times New Roman" w:hAnsi="Times New Roman" w:cs="Times New Roman"/>
          <w:bCs/>
          <w:sz w:val="24"/>
          <w:szCs w:val="24"/>
          <w:u w:val="single"/>
        </w:rPr>
      </w:pPr>
    </w:p>
    <w:p w:rsidR="00262E87" w:rsidRPr="00262E87" w:rsidRDefault="00262E87" w:rsidP="00262E87">
      <w:pPr>
        <w:spacing w:after="0"/>
        <w:rPr>
          <w:rFonts w:ascii="Times New Roman" w:hAnsi="Times New Roman" w:cs="Times New Roman"/>
          <w:bCs/>
          <w:sz w:val="24"/>
          <w:szCs w:val="24"/>
        </w:rPr>
      </w:pPr>
      <w:r w:rsidRPr="00262E87">
        <w:rPr>
          <w:rFonts w:ascii="Times New Roman" w:hAnsi="Times New Roman" w:cs="Times New Roman"/>
          <w:bCs/>
          <w:sz w:val="24"/>
          <w:szCs w:val="24"/>
          <w:u w:val="single"/>
        </w:rPr>
        <w:lastRenderedPageBreak/>
        <w:t>Porządek i czystość na półce</w:t>
      </w:r>
      <w:r w:rsidRPr="00262E87">
        <w:rPr>
          <w:rFonts w:ascii="Times New Roman" w:hAnsi="Times New Roman" w:cs="Times New Roman"/>
          <w:b/>
          <w:bCs/>
          <w:sz w:val="24"/>
          <w:szCs w:val="24"/>
        </w:rPr>
        <w:br/>
      </w:r>
      <w:r w:rsidRPr="00262E87">
        <w:rPr>
          <w:rFonts w:ascii="Times New Roman" w:hAnsi="Times New Roman" w:cs="Times New Roman"/>
          <w:bCs/>
          <w:sz w:val="24"/>
          <w:szCs w:val="24"/>
        </w:rPr>
        <w:t>Przestrzeganie zasad o widocznym umieszczeniu ceny, ustawieniu produktów „etykietą ekspozycyjną” do klienta, dbanie o odpowiednie wypełnienie półki oraz czystość produktów powoduje zwiększenie sprzedaży</w:t>
      </w:r>
      <w:r w:rsidR="00E9033A">
        <w:rPr>
          <w:rFonts w:ascii="Times New Roman" w:hAnsi="Times New Roman" w:cs="Times New Roman"/>
          <w:bCs/>
          <w:sz w:val="24"/>
          <w:szCs w:val="24"/>
        </w:rPr>
        <w:t>.</w:t>
      </w:r>
      <w:r w:rsidRPr="00262E87">
        <w:rPr>
          <w:rFonts w:ascii="Times New Roman" w:hAnsi="Times New Roman" w:cs="Times New Roman"/>
          <w:bCs/>
          <w:sz w:val="24"/>
          <w:szCs w:val="24"/>
        </w:rPr>
        <w:t xml:space="preserve"> </w:t>
      </w:r>
    </w:p>
    <w:p w:rsidR="00E9033A" w:rsidRDefault="00E9033A" w:rsidP="00262E87">
      <w:pPr>
        <w:spacing w:after="0"/>
        <w:rPr>
          <w:rFonts w:ascii="Times New Roman" w:hAnsi="Times New Roman" w:cs="Times New Roman"/>
          <w:bCs/>
          <w:sz w:val="24"/>
          <w:szCs w:val="24"/>
          <w:u w:val="single"/>
        </w:rPr>
      </w:pPr>
    </w:p>
    <w:p w:rsidR="00262E87" w:rsidRPr="00262E87" w:rsidRDefault="00262E87" w:rsidP="00262E87">
      <w:pPr>
        <w:spacing w:after="0"/>
        <w:rPr>
          <w:rFonts w:ascii="Times New Roman" w:hAnsi="Times New Roman" w:cs="Times New Roman"/>
          <w:bCs/>
          <w:sz w:val="24"/>
          <w:szCs w:val="24"/>
        </w:rPr>
      </w:pPr>
      <w:r w:rsidRPr="00262E87">
        <w:rPr>
          <w:rFonts w:ascii="Times New Roman" w:hAnsi="Times New Roman" w:cs="Times New Roman"/>
          <w:bCs/>
          <w:sz w:val="24"/>
          <w:szCs w:val="24"/>
          <w:u w:val="single"/>
        </w:rPr>
        <w:t>Najwięcej miejsca przeznacz na te towary, które przynoszą największy zysk</w:t>
      </w:r>
      <w:r w:rsidRPr="00262E87">
        <w:rPr>
          <w:rFonts w:ascii="Times New Roman" w:hAnsi="Times New Roman" w:cs="Times New Roman"/>
          <w:b/>
          <w:bCs/>
          <w:sz w:val="24"/>
          <w:szCs w:val="24"/>
        </w:rPr>
        <w:br/>
      </w:r>
      <w:r w:rsidRPr="00262E87">
        <w:rPr>
          <w:rFonts w:ascii="Times New Roman" w:hAnsi="Times New Roman" w:cs="Times New Roman"/>
          <w:bCs/>
          <w:sz w:val="24"/>
          <w:szCs w:val="24"/>
        </w:rPr>
        <w:t>Towary o największej zyskowności powinny zajmować najwięcej miejsca. W szczególnych przypadkach zasada ta może ulec zmianie na produkty o największej rotacji lub towary tzw. magnesy – ściągające do sklepów klientów.</w:t>
      </w:r>
    </w:p>
    <w:p w:rsidR="00E9033A" w:rsidRDefault="00E9033A" w:rsidP="00262E87">
      <w:pPr>
        <w:spacing w:after="0"/>
        <w:rPr>
          <w:rFonts w:ascii="Times New Roman" w:hAnsi="Times New Roman" w:cs="Times New Roman"/>
          <w:bCs/>
          <w:sz w:val="24"/>
          <w:szCs w:val="24"/>
          <w:u w:val="single"/>
        </w:rPr>
      </w:pPr>
    </w:p>
    <w:p w:rsidR="00262E87" w:rsidRPr="00262E87" w:rsidRDefault="00262E87" w:rsidP="00262E87">
      <w:pPr>
        <w:spacing w:after="0"/>
        <w:rPr>
          <w:rFonts w:ascii="Times New Roman" w:hAnsi="Times New Roman" w:cs="Times New Roman"/>
          <w:bCs/>
          <w:sz w:val="24"/>
          <w:szCs w:val="24"/>
        </w:rPr>
      </w:pPr>
      <w:r w:rsidRPr="00262E87">
        <w:rPr>
          <w:rFonts w:ascii="Times New Roman" w:hAnsi="Times New Roman" w:cs="Times New Roman"/>
          <w:bCs/>
          <w:sz w:val="24"/>
          <w:szCs w:val="24"/>
          <w:u w:val="single"/>
        </w:rPr>
        <w:t>Nowości, promocje i najbardziej zyskowne produkty powinny znajdować się na wysokości oczu</w:t>
      </w:r>
      <w:r w:rsidRPr="00262E87">
        <w:rPr>
          <w:rFonts w:ascii="Times New Roman" w:hAnsi="Times New Roman" w:cs="Times New Roman"/>
          <w:bCs/>
          <w:sz w:val="24"/>
          <w:szCs w:val="24"/>
        </w:rPr>
        <w:br/>
        <w:t>Tych produktów klient nie może szukać. Co więcej – same powinny się rzucać w oczy! Ich obecność w sklepie świadczy o tym, że dbamy o klientów. Ponadto nowości, promocje i tzw. hity rynkowe napędzają sprzedaż innych produktów znajdujących się w sklepie.</w:t>
      </w:r>
    </w:p>
    <w:p w:rsidR="00E9033A" w:rsidRDefault="00E9033A" w:rsidP="00262E87">
      <w:pPr>
        <w:spacing w:after="0"/>
        <w:rPr>
          <w:rFonts w:ascii="Times New Roman" w:hAnsi="Times New Roman" w:cs="Times New Roman"/>
          <w:bCs/>
          <w:sz w:val="24"/>
          <w:szCs w:val="24"/>
          <w:u w:val="single"/>
        </w:rPr>
      </w:pPr>
    </w:p>
    <w:p w:rsidR="00262E87" w:rsidRDefault="00262E87" w:rsidP="00262E87">
      <w:pPr>
        <w:spacing w:after="0"/>
        <w:rPr>
          <w:rFonts w:ascii="Times New Roman" w:hAnsi="Times New Roman" w:cs="Times New Roman"/>
          <w:bCs/>
          <w:sz w:val="24"/>
          <w:szCs w:val="24"/>
        </w:rPr>
      </w:pPr>
      <w:r w:rsidRPr="00262E87">
        <w:rPr>
          <w:rFonts w:ascii="Times New Roman" w:hAnsi="Times New Roman" w:cs="Times New Roman"/>
          <w:bCs/>
          <w:sz w:val="24"/>
          <w:szCs w:val="24"/>
          <w:u w:val="single"/>
        </w:rPr>
        <w:t>Dobrze wykorzystaj tzw. dobre i złe strefy w sklepie</w:t>
      </w:r>
      <w:r w:rsidRPr="00262E87">
        <w:rPr>
          <w:rFonts w:ascii="Times New Roman" w:hAnsi="Times New Roman" w:cs="Times New Roman"/>
          <w:bCs/>
          <w:sz w:val="24"/>
          <w:szCs w:val="24"/>
        </w:rPr>
        <w:br/>
        <w:t>Najwięcej uwagi klienci poświęcają produktom znajdującym się przy kasie, na skrzyżowaniach przejść, w miejscach grupowania się ludzi (wyspy paletowe oraz końcówki regałów) oraz w środkowej części półki. Najmniej zaś uwagi kierują na produkty umieszczone w rogach sklepów, przy samym wejściu oraz na krańcach półek</w:t>
      </w:r>
      <w:r w:rsidR="00E9033A">
        <w:rPr>
          <w:rFonts w:ascii="Times New Roman" w:hAnsi="Times New Roman" w:cs="Times New Roman"/>
          <w:bCs/>
          <w:sz w:val="24"/>
          <w:szCs w:val="24"/>
        </w:rPr>
        <w:t>.</w:t>
      </w:r>
    </w:p>
    <w:p w:rsidR="00E9033A" w:rsidRPr="00262E87" w:rsidRDefault="00E9033A" w:rsidP="00262E87">
      <w:pPr>
        <w:spacing w:after="0"/>
        <w:rPr>
          <w:rFonts w:ascii="Times New Roman" w:hAnsi="Times New Roman" w:cs="Times New Roman"/>
          <w:bCs/>
          <w:sz w:val="24"/>
          <w:szCs w:val="24"/>
        </w:rPr>
      </w:pPr>
    </w:p>
    <w:p w:rsidR="00262E87" w:rsidRPr="00262E87" w:rsidRDefault="00262E87" w:rsidP="00262E87">
      <w:pPr>
        <w:spacing w:after="0"/>
        <w:rPr>
          <w:rFonts w:ascii="Times New Roman" w:hAnsi="Times New Roman" w:cs="Times New Roman"/>
          <w:bCs/>
          <w:sz w:val="24"/>
          <w:szCs w:val="24"/>
        </w:rPr>
      </w:pPr>
      <w:r w:rsidRPr="00262E87">
        <w:rPr>
          <w:rFonts w:ascii="Times New Roman" w:hAnsi="Times New Roman" w:cs="Times New Roman"/>
          <w:bCs/>
          <w:sz w:val="24"/>
          <w:szCs w:val="24"/>
          <w:u w:val="single"/>
        </w:rPr>
        <w:t>Ekspozycja według przeznaczenia towarów</w:t>
      </w:r>
    </w:p>
    <w:p w:rsidR="00262E87" w:rsidRDefault="00262E87" w:rsidP="00262E87">
      <w:pPr>
        <w:spacing w:after="0"/>
        <w:rPr>
          <w:rFonts w:ascii="Times New Roman" w:hAnsi="Times New Roman" w:cs="Times New Roman"/>
          <w:bCs/>
          <w:sz w:val="24"/>
          <w:szCs w:val="24"/>
        </w:rPr>
      </w:pPr>
      <w:r w:rsidRPr="00262E87">
        <w:rPr>
          <w:rFonts w:ascii="Times New Roman" w:hAnsi="Times New Roman" w:cs="Times New Roman"/>
          <w:bCs/>
          <w:sz w:val="24"/>
          <w:szCs w:val="24"/>
        </w:rPr>
        <w:t>Mieć widoczną ekspozycję w pierwszej kolejności swoich Marek, w drugiej swoich produktów w poszczególnych kategoriach. W pierwszej kolejności eksponować kategorię produktów, w drugiej konkretne produkty a dopiero w trzeciej kluczowe marki.</w:t>
      </w:r>
    </w:p>
    <w:p w:rsidR="00E9033A" w:rsidRDefault="00E9033A" w:rsidP="00262E87">
      <w:pPr>
        <w:spacing w:after="0"/>
        <w:rPr>
          <w:rFonts w:ascii="Times New Roman" w:hAnsi="Times New Roman" w:cs="Times New Roman"/>
          <w:bCs/>
          <w:sz w:val="24"/>
          <w:szCs w:val="24"/>
        </w:rPr>
      </w:pPr>
    </w:p>
    <w:p w:rsidR="00E9033A" w:rsidRPr="00E9033A" w:rsidRDefault="00E9033A" w:rsidP="00E9033A">
      <w:pPr>
        <w:spacing w:after="0"/>
        <w:rPr>
          <w:rFonts w:ascii="Times New Roman" w:hAnsi="Times New Roman" w:cs="Times New Roman"/>
          <w:bCs/>
          <w:sz w:val="24"/>
          <w:szCs w:val="24"/>
        </w:rPr>
      </w:pPr>
      <w:r w:rsidRPr="00E9033A">
        <w:rPr>
          <w:rFonts w:ascii="Times New Roman" w:hAnsi="Times New Roman" w:cs="Times New Roman"/>
          <w:b/>
          <w:bCs/>
          <w:i/>
          <w:iCs/>
          <w:sz w:val="24"/>
          <w:szCs w:val="24"/>
          <w:lang w:val="en-US"/>
        </w:rPr>
        <w:t xml:space="preserve">Visual merchandising </w:t>
      </w:r>
      <w:r w:rsidRPr="00E9033A">
        <w:rPr>
          <w:rFonts w:ascii="Times New Roman" w:hAnsi="Times New Roman" w:cs="Times New Roman"/>
          <w:bCs/>
          <w:sz w:val="24"/>
          <w:szCs w:val="24"/>
          <w:lang w:val="en-US"/>
        </w:rPr>
        <w:t xml:space="preserve">(VM) </w:t>
      </w:r>
      <w:r w:rsidRPr="00E9033A">
        <w:rPr>
          <w:rFonts w:ascii="Times New Roman" w:hAnsi="Times New Roman" w:cs="Times New Roman"/>
          <w:b/>
          <w:bCs/>
          <w:sz w:val="24"/>
          <w:szCs w:val="24"/>
          <w:lang w:val="en-US"/>
        </w:rPr>
        <w:t>towarów</w:t>
      </w:r>
      <w:r>
        <w:rPr>
          <w:rFonts w:ascii="Times New Roman" w:hAnsi="Times New Roman" w:cs="Times New Roman"/>
          <w:b/>
          <w:bCs/>
          <w:sz w:val="24"/>
          <w:szCs w:val="24"/>
          <w:lang w:val="en-US"/>
        </w:rPr>
        <w:t xml:space="preserve">, </w:t>
      </w:r>
      <w:r w:rsidRPr="00E9033A">
        <w:rPr>
          <w:rFonts w:ascii="Times New Roman" w:hAnsi="Times New Roman" w:cs="Times New Roman"/>
          <w:b/>
          <w:bCs/>
          <w:sz w:val="24"/>
          <w:szCs w:val="24"/>
        </w:rPr>
        <w:t>to sztuka ich prezentacji w celu podniesienia estetyki ekspozycji, wzmocnienia wizerunku marki i podniesienia efektywności sprzedaży.</w:t>
      </w:r>
    </w:p>
    <w:p w:rsidR="00E9033A" w:rsidRDefault="00E9033A" w:rsidP="00E9033A">
      <w:pPr>
        <w:spacing w:after="0"/>
        <w:rPr>
          <w:rFonts w:ascii="Times New Roman" w:hAnsi="Times New Roman" w:cs="Times New Roman"/>
          <w:bCs/>
          <w:sz w:val="24"/>
          <w:szCs w:val="24"/>
        </w:rPr>
      </w:pPr>
      <w:r w:rsidRPr="00E9033A">
        <w:rPr>
          <w:rFonts w:ascii="Times New Roman" w:hAnsi="Times New Roman" w:cs="Times New Roman"/>
          <w:bCs/>
          <w:sz w:val="24"/>
          <w:szCs w:val="24"/>
        </w:rPr>
        <w:t xml:space="preserve">Dobry </w:t>
      </w:r>
      <w:proofErr w:type="spellStart"/>
      <w:r w:rsidRPr="00E9033A">
        <w:rPr>
          <w:rFonts w:ascii="Times New Roman" w:hAnsi="Times New Roman" w:cs="Times New Roman"/>
          <w:bCs/>
          <w:i/>
          <w:iCs/>
          <w:sz w:val="24"/>
          <w:szCs w:val="24"/>
        </w:rPr>
        <w:t>visual</w:t>
      </w:r>
      <w:proofErr w:type="spellEnd"/>
      <w:r w:rsidRPr="00E9033A">
        <w:rPr>
          <w:rFonts w:ascii="Times New Roman" w:hAnsi="Times New Roman" w:cs="Times New Roman"/>
          <w:bCs/>
          <w:i/>
          <w:iCs/>
          <w:sz w:val="24"/>
          <w:szCs w:val="24"/>
        </w:rPr>
        <w:t xml:space="preserve"> merchandising towarów </w:t>
      </w:r>
      <w:r w:rsidRPr="00E9033A">
        <w:rPr>
          <w:rFonts w:ascii="Times New Roman" w:hAnsi="Times New Roman" w:cs="Times New Roman"/>
          <w:bCs/>
          <w:sz w:val="24"/>
          <w:szCs w:val="24"/>
        </w:rPr>
        <w:t xml:space="preserve">sprawia, że wyeksponowany towar „sprzedaje się sam", a placówka handlowa buduje swój pozytywny wizerunek. Istnieje szereg technik i sposobów, aby działania placówek handlowych w zakresie ekspozycji towaru przyniosły pożądany efekt. </w:t>
      </w:r>
    </w:p>
    <w:p w:rsidR="00E9033A" w:rsidRDefault="00E9033A" w:rsidP="00E9033A">
      <w:pPr>
        <w:spacing w:after="0"/>
        <w:rPr>
          <w:rFonts w:ascii="Times New Roman" w:hAnsi="Times New Roman" w:cs="Times New Roman"/>
          <w:b/>
          <w:bCs/>
          <w:sz w:val="24"/>
          <w:szCs w:val="24"/>
        </w:rPr>
      </w:pPr>
    </w:p>
    <w:p w:rsidR="00E9033A" w:rsidRPr="00E9033A" w:rsidRDefault="00E9033A" w:rsidP="00E9033A">
      <w:pPr>
        <w:spacing w:after="0"/>
        <w:rPr>
          <w:rFonts w:ascii="Times New Roman" w:hAnsi="Times New Roman" w:cs="Times New Roman"/>
          <w:bCs/>
          <w:sz w:val="24"/>
          <w:szCs w:val="24"/>
        </w:rPr>
      </w:pPr>
      <w:r w:rsidRPr="00E9033A">
        <w:rPr>
          <w:rFonts w:ascii="Times New Roman" w:hAnsi="Times New Roman" w:cs="Times New Roman"/>
          <w:b/>
          <w:bCs/>
          <w:sz w:val="24"/>
          <w:szCs w:val="24"/>
        </w:rPr>
        <w:t>Charakterystycznymi cechami ekspozycji produktu są:</w:t>
      </w:r>
    </w:p>
    <w:p w:rsidR="00E9033A" w:rsidRPr="00E9033A" w:rsidRDefault="00E9033A" w:rsidP="00E9033A">
      <w:pPr>
        <w:spacing w:after="0"/>
        <w:rPr>
          <w:rFonts w:ascii="Times New Roman" w:hAnsi="Times New Roman" w:cs="Times New Roman"/>
          <w:bCs/>
          <w:sz w:val="24"/>
          <w:szCs w:val="24"/>
        </w:rPr>
      </w:pPr>
      <w:r w:rsidRPr="00E9033A">
        <w:rPr>
          <w:rFonts w:ascii="Times New Roman" w:hAnsi="Times New Roman" w:cs="Times New Roman"/>
          <w:bCs/>
          <w:sz w:val="24"/>
          <w:szCs w:val="24"/>
        </w:rPr>
        <w:t>* wywołanie w kliencie emocji, nostalgii, przywołania pozytywnych skojarzeń,</w:t>
      </w:r>
    </w:p>
    <w:p w:rsidR="00E9033A" w:rsidRPr="00E9033A" w:rsidRDefault="00E9033A" w:rsidP="00E9033A">
      <w:pPr>
        <w:spacing w:after="0"/>
        <w:rPr>
          <w:rFonts w:ascii="Times New Roman" w:hAnsi="Times New Roman" w:cs="Times New Roman"/>
          <w:bCs/>
          <w:sz w:val="24"/>
          <w:szCs w:val="24"/>
        </w:rPr>
      </w:pPr>
      <w:r w:rsidRPr="00E9033A">
        <w:rPr>
          <w:rFonts w:ascii="Times New Roman" w:hAnsi="Times New Roman" w:cs="Times New Roman"/>
          <w:bCs/>
          <w:sz w:val="24"/>
          <w:szCs w:val="24"/>
        </w:rPr>
        <w:t>* prowokowanie lub pozytywny zaskakiwanie klientów (oczywiście trzeba mieć w tym umiar, aby nie „przegiąć”, bądź nie zranić czyjś uczuć),</w:t>
      </w:r>
    </w:p>
    <w:p w:rsidR="00E9033A" w:rsidRPr="00E9033A" w:rsidRDefault="00E9033A" w:rsidP="00E9033A">
      <w:pPr>
        <w:spacing w:after="0"/>
        <w:rPr>
          <w:rFonts w:ascii="Times New Roman" w:hAnsi="Times New Roman" w:cs="Times New Roman"/>
          <w:bCs/>
          <w:sz w:val="24"/>
          <w:szCs w:val="24"/>
        </w:rPr>
      </w:pPr>
      <w:r w:rsidRPr="00E9033A">
        <w:rPr>
          <w:rFonts w:ascii="Times New Roman" w:hAnsi="Times New Roman" w:cs="Times New Roman"/>
          <w:bCs/>
          <w:sz w:val="24"/>
          <w:szCs w:val="24"/>
        </w:rPr>
        <w:t>* stosowanie podziałów ekspozycji ze względu na rodzaj bądź markę produktów,</w:t>
      </w:r>
    </w:p>
    <w:p w:rsidR="00E9033A" w:rsidRPr="00E9033A" w:rsidRDefault="00E9033A" w:rsidP="00E9033A">
      <w:pPr>
        <w:spacing w:after="0"/>
        <w:rPr>
          <w:rFonts w:ascii="Times New Roman" w:hAnsi="Times New Roman" w:cs="Times New Roman"/>
          <w:bCs/>
          <w:sz w:val="24"/>
          <w:szCs w:val="24"/>
        </w:rPr>
      </w:pPr>
      <w:r w:rsidRPr="00E9033A">
        <w:rPr>
          <w:rFonts w:ascii="Times New Roman" w:hAnsi="Times New Roman" w:cs="Times New Roman"/>
          <w:bCs/>
          <w:sz w:val="24"/>
          <w:szCs w:val="24"/>
        </w:rPr>
        <w:t>* wytworzenie związku przestrzeni z produktem,</w:t>
      </w:r>
    </w:p>
    <w:p w:rsidR="00E9033A" w:rsidRPr="00E9033A" w:rsidRDefault="00E9033A" w:rsidP="00E9033A">
      <w:pPr>
        <w:spacing w:after="0"/>
        <w:rPr>
          <w:rFonts w:ascii="Times New Roman" w:hAnsi="Times New Roman" w:cs="Times New Roman"/>
          <w:bCs/>
          <w:sz w:val="24"/>
          <w:szCs w:val="24"/>
        </w:rPr>
      </w:pPr>
      <w:r w:rsidRPr="00E9033A">
        <w:rPr>
          <w:rFonts w:ascii="Times New Roman" w:hAnsi="Times New Roman" w:cs="Times New Roman"/>
          <w:bCs/>
          <w:sz w:val="24"/>
          <w:szCs w:val="24"/>
        </w:rPr>
        <w:t>* stworzenie uniwersalnego miejsca przy kasach,</w:t>
      </w:r>
    </w:p>
    <w:p w:rsidR="00E9033A" w:rsidRPr="00E9033A" w:rsidRDefault="00E9033A" w:rsidP="00E9033A">
      <w:pPr>
        <w:spacing w:after="0"/>
        <w:rPr>
          <w:rFonts w:ascii="Times New Roman" w:hAnsi="Times New Roman" w:cs="Times New Roman"/>
          <w:bCs/>
          <w:sz w:val="24"/>
          <w:szCs w:val="24"/>
        </w:rPr>
      </w:pPr>
      <w:r w:rsidRPr="00E9033A">
        <w:rPr>
          <w:rFonts w:ascii="Times New Roman" w:hAnsi="Times New Roman" w:cs="Times New Roman"/>
          <w:bCs/>
          <w:sz w:val="24"/>
          <w:szCs w:val="24"/>
        </w:rPr>
        <w:t>* utożsamienie wartości reprezentowanych przez markę z pasjami klientów,</w:t>
      </w:r>
    </w:p>
    <w:p w:rsidR="00E9033A" w:rsidRPr="00E9033A" w:rsidRDefault="00E9033A" w:rsidP="00E9033A">
      <w:pPr>
        <w:spacing w:after="0"/>
        <w:rPr>
          <w:rFonts w:ascii="Times New Roman" w:hAnsi="Times New Roman" w:cs="Times New Roman"/>
          <w:bCs/>
          <w:sz w:val="24"/>
          <w:szCs w:val="24"/>
        </w:rPr>
      </w:pPr>
      <w:r w:rsidRPr="00E9033A">
        <w:rPr>
          <w:rFonts w:ascii="Times New Roman" w:hAnsi="Times New Roman" w:cs="Times New Roman"/>
          <w:bCs/>
          <w:sz w:val="24"/>
          <w:szCs w:val="24"/>
        </w:rPr>
        <w:t>* umieszczenie nowo wprowadzonych produktów obok towarów przyciągających wzrok klienta,</w:t>
      </w:r>
    </w:p>
    <w:p w:rsidR="00E9033A" w:rsidRDefault="00E9033A" w:rsidP="00E9033A">
      <w:pPr>
        <w:spacing w:after="0"/>
        <w:rPr>
          <w:rFonts w:ascii="Times New Roman" w:hAnsi="Times New Roman" w:cs="Times New Roman"/>
          <w:bCs/>
          <w:sz w:val="24"/>
          <w:szCs w:val="24"/>
        </w:rPr>
      </w:pPr>
      <w:r w:rsidRPr="00E9033A">
        <w:rPr>
          <w:rFonts w:ascii="Times New Roman" w:hAnsi="Times New Roman" w:cs="Times New Roman"/>
          <w:bCs/>
          <w:sz w:val="24"/>
          <w:szCs w:val="24"/>
        </w:rPr>
        <w:t>* odpowiednie ustawienie i oznaczenie produktów na półkach.</w:t>
      </w:r>
    </w:p>
    <w:p w:rsidR="00E9033A" w:rsidRDefault="00E9033A" w:rsidP="00E9033A">
      <w:pPr>
        <w:spacing w:after="0"/>
        <w:rPr>
          <w:rFonts w:ascii="Times New Roman" w:hAnsi="Times New Roman" w:cs="Times New Roman"/>
          <w:b/>
          <w:bCs/>
          <w:sz w:val="24"/>
          <w:szCs w:val="24"/>
        </w:rPr>
      </w:pPr>
    </w:p>
    <w:p w:rsidR="00E9033A" w:rsidRPr="00E9033A" w:rsidRDefault="00E9033A" w:rsidP="00E9033A">
      <w:pPr>
        <w:spacing w:after="0"/>
        <w:rPr>
          <w:rFonts w:ascii="Times New Roman" w:hAnsi="Times New Roman" w:cs="Times New Roman"/>
          <w:bCs/>
          <w:sz w:val="24"/>
          <w:szCs w:val="24"/>
        </w:rPr>
      </w:pPr>
      <w:r w:rsidRPr="00E9033A">
        <w:rPr>
          <w:rFonts w:ascii="Times New Roman" w:hAnsi="Times New Roman" w:cs="Times New Roman"/>
          <w:b/>
          <w:bCs/>
          <w:sz w:val="24"/>
          <w:szCs w:val="24"/>
        </w:rPr>
        <w:t>Podstawowe zasady VM towarów to:</w:t>
      </w:r>
    </w:p>
    <w:p w:rsidR="00E9033A" w:rsidRPr="00E9033A" w:rsidRDefault="00E9033A" w:rsidP="00E9033A">
      <w:pPr>
        <w:spacing w:after="0"/>
        <w:rPr>
          <w:rFonts w:ascii="Times New Roman" w:hAnsi="Times New Roman" w:cs="Times New Roman"/>
          <w:bCs/>
          <w:sz w:val="24"/>
          <w:szCs w:val="24"/>
        </w:rPr>
      </w:pPr>
      <w:r w:rsidRPr="00E9033A">
        <w:rPr>
          <w:rFonts w:ascii="Times New Roman" w:hAnsi="Times New Roman" w:cs="Times New Roman"/>
          <w:bCs/>
          <w:sz w:val="24"/>
          <w:szCs w:val="24"/>
        </w:rPr>
        <w:t xml:space="preserve">• właściwy produkt,                                                                                </w:t>
      </w:r>
    </w:p>
    <w:p w:rsidR="00E9033A" w:rsidRPr="00E9033A" w:rsidRDefault="00E9033A" w:rsidP="00E9033A">
      <w:pPr>
        <w:spacing w:after="0"/>
        <w:rPr>
          <w:rFonts w:ascii="Times New Roman" w:hAnsi="Times New Roman" w:cs="Times New Roman"/>
          <w:bCs/>
          <w:sz w:val="24"/>
          <w:szCs w:val="24"/>
        </w:rPr>
      </w:pPr>
      <w:r w:rsidRPr="00E9033A">
        <w:rPr>
          <w:rFonts w:ascii="Times New Roman" w:hAnsi="Times New Roman" w:cs="Times New Roman"/>
          <w:bCs/>
          <w:sz w:val="24"/>
          <w:szCs w:val="24"/>
        </w:rPr>
        <w:t xml:space="preserve">• we właściwym miejscu, </w:t>
      </w:r>
    </w:p>
    <w:p w:rsidR="00E9033A" w:rsidRPr="00E9033A" w:rsidRDefault="00E9033A" w:rsidP="00E9033A">
      <w:pPr>
        <w:spacing w:after="0"/>
        <w:rPr>
          <w:rFonts w:ascii="Times New Roman" w:hAnsi="Times New Roman" w:cs="Times New Roman"/>
          <w:bCs/>
          <w:sz w:val="24"/>
          <w:szCs w:val="24"/>
        </w:rPr>
      </w:pPr>
      <w:r w:rsidRPr="00E9033A">
        <w:rPr>
          <w:rFonts w:ascii="Times New Roman" w:hAnsi="Times New Roman" w:cs="Times New Roman"/>
          <w:bCs/>
          <w:sz w:val="24"/>
          <w:szCs w:val="24"/>
        </w:rPr>
        <w:t xml:space="preserve">• w odpowiednim czasie, </w:t>
      </w:r>
    </w:p>
    <w:p w:rsidR="00E9033A" w:rsidRPr="00E9033A" w:rsidRDefault="00E9033A" w:rsidP="00E9033A">
      <w:pPr>
        <w:spacing w:after="0"/>
        <w:rPr>
          <w:rFonts w:ascii="Times New Roman" w:hAnsi="Times New Roman" w:cs="Times New Roman"/>
          <w:bCs/>
          <w:sz w:val="24"/>
          <w:szCs w:val="24"/>
        </w:rPr>
      </w:pPr>
      <w:r w:rsidRPr="00E9033A">
        <w:rPr>
          <w:rFonts w:ascii="Times New Roman" w:hAnsi="Times New Roman" w:cs="Times New Roman"/>
          <w:bCs/>
          <w:sz w:val="24"/>
          <w:szCs w:val="24"/>
        </w:rPr>
        <w:t>• w odpowiedniej ilości,</w:t>
      </w:r>
    </w:p>
    <w:p w:rsidR="00E9033A" w:rsidRPr="00E9033A" w:rsidRDefault="00E9033A" w:rsidP="00E9033A">
      <w:pPr>
        <w:spacing w:after="0"/>
        <w:rPr>
          <w:rFonts w:ascii="Times New Roman" w:hAnsi="Times New Roman" w:cs="Times New Roman"/>
          <w:bCs/>
          <w:sz w:val="24"/>
          <w:szCs w:val="24"/>
        </w:rPr>
      </w:pPr>
      <w:r w:rsidRPr="00E9033A">
        <w:rPr>
          <w:rFonts w:ascii="Times New Roman" w:hAnsi="Times New Roman" w:cs="Times New Roman"/>
          <w:bCs/>
          <w:sz w:val="24"/>
          <w:szCs w:val="24"/>
        </w:rPr>
        <w:t xml:space="preserve">• z dobrze dobraną ceną,  </w:t>
      </w:r>
    </w:p>
    <w:p w:rsidR="00E9033A" w:rsidRPr="00E9033A" w:rsidRDefault="00E9033A" w:rsidP="00E9033A">
      <w:pPr>
        <w:spacing w:after="0"/>
        <w:rPr>
          <w:rFonts w:ascii="Times New Roman" w:hAnsi="Times New Roman" w:cs="Times New Roman"/>
          <w:bCs/>
          <w:sz w:val="24"/>
          <w:szCs w:val="24"/>
        </w:rPr>
      </w:pPr>
      <w:r w:rsidRPr="00E9033A">
        <w:rPr>
          <w:rFonts w:ascii="Times New Roman" w:hAnsi="Times New Roman" w:cs="Times New Roman"/>
          <w:bCs/>
          <w:sz w:val="24"/>
          <w:szCs w:val="24"/>
        </w:rPr>
        <w:lastRenderedPageBreak/>
        <w:t xml:space="preserve">•  we właściwych warunkach. </w:t>
      </w:r>
    </w:p>
    <w:p w:rsidR="00E9033A" w:rsidRPr="00E9033A" w:rsidRDefault="00E9033A" w:rsidP="00E9033A">
      <w:pPr>
        <w:spacing w:after="0"/>
        <w:rPr>
          <w:rFonts w:ascii="Times New Roman" w:hAnsi="Times New Roman" w:cs="Times New Roman"/>
          <w:bCs/>
          <w:sz w:val="24"/>
          <w:szCs w:val="24"/>
        </w:rPr>
      </w:pPr>
    </w:p>
    <w:p w:rsidR="00E9033A" w:rsidRDefault="00E9033A" w:rsidP="00262E87">
      <w:pPr>
        <w:spacing w:after="0"/>
        <w:rPr>
          <w:rFonts w:ascii="Times New Roman" w:hAnsi="Times New Roman" w:cs="Times New Roman"/>
          <w:bCs/>
          <w:sz w:val="24"/>
          <w:szCs w:val="24"/>
        </w:rPr>
      </w:pPr>
      <w:r w:rsidRPr="00E9033A">
        <w:rPr>
          <w:rFonts w:ascii="Times New Roman" w:hAnsi="Times New Roman" w:cs="Times New Roman"/>
          <w:bCs/>
          <w:sz w:val="24"/>
          <w:szCs w:val="24"/>
        </w:rPr>
        <w:object w:dxaOrig="7197"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5in;height:270pt" o:ole="">
            <v:imagedata r:id="rId7" o:title=""/>
          </v:shape>
          <o:OLEObject Type="Embed" ProgID="PowerPoint.Slide.12" ShapeID="_x0000_i1051" DrawAspect="Content" ObjectID="_1651163055" r:id="rId8"/>
        </w:object>
      </w:r>
    </w:p>
    <w:p w:rsidR="00E9033A" w:rsidRPr="00262E87" w:rsidRDefault="00E9033A" w:rsidP="00262E87">
      <w:pPr>
        <w:spacing w:after="0"/>
        <w:rPr>
          <w:rFonts w:ascii="Times New Roman" w:hAnsi="Times New Roman" w:cs="Times New Roman"/>
          <w:bCs/>
          <w:sz w:val="24"/>
          <w:szCs w:val="24"/>
        </w:rPr>
      </w:pPr>
      <w:r w:rsidRPr="00E9033A">
        <w:rPr>
          <w:rFonts w:ascii="Times New Roman" w:hAnsi="Times New Roman" w:cs="Times New Roman"/>
          <w:bCs/>
          <w:sz w:val="24"/>
          <w:szCs w:val="24"/>
        </w:rPr>
        <w:object w:dxaOrig="7197" w:dyaOrig="5396">
          <v:shape id="_x0000_i1053" type="#_x0000_t75" style="width:5in;height:270pt" o:ole="">
            <v:imagedata r:id="rId9" o:title=""/>
          </v:shape>
          <o:OLEObject Type="Embed" ProgID="PowerPoint.Slide.12" ShapeID="_x0000_i1053" DrawAspect="Content" ObjectID="_1651163056" r:id="rId10"/>
        </w:object>
      </w:r>
    </w:p>
    <w:p w:rsidR="00262E87" w:rsidRDefault="00262E87" w:rsidP="00262E87">
      <w:pPr>
        <w:spacing w:after="0"/>
        <w:rPr>
          <w:rFonts w:ascii="Times New Roman" w:hAnsi="Times New Roman" w:cs="Times New Roman"/>
          <w:bCs/>
          <w:sz w:val="24"/>
          <w:szCs w:val="24"/>
        </w:rPr>
      </w:pPr>
    </w:p>
    <w:p w:rsidR="00262E87" w:rsidRDefault="00262E87" w:rsidP="00262E87">
      <w:pPr>
        <w:spacing w:after="0"/>
        <w:rPr>
          <w:rStyle w:val="Pogrubienie"/>
          <w:rFonts w:ascii="Times New Roman" w:hAnsi="Times New Roman" w:cs="Times New Roman"/>
          <w:b w:val="0"/>
          <w:sz w:val="24"/>
          <w:szCs w:val="24"/>
        </w:rPr>
      </w:pPr>
    </w:p>
    <w:p w:rsidR="00077424" w:rsidRDefault="00077424" w:rsidP="00262E87">
      <w:pPr>
        <w:spacing w:after="0"/>
        <w:jc w:val="right"/>
        <w:rPr>
          <w:rFonts w:ascii="Times New Roman" w:hAnsi="Times New Roman" w:cs="Times New Roman"/>
          <w:sz w:val="28"/>
          <w:szCs w:val="28"/>
        </w:rPr>
      </w:pPr>
    </w:p>
    <w:p w:rsidR="00077424" w:rsidRDefault="00262E87" w:rsidP="00262E87">
      <w:pPr>
        <w:tabs>
          <w:tab w:val="left" w:pos="5130"/>
        </w:tabs>
        <w:spacing w:after="0"/>
        <w:rPr>
          <w:rFonts w:ascii="Times New Roman" w:hAnsi="Times New Roman" w:cs="Times New Roman"/>
          <w:sz w:val="28"/>
          <w:szCs w:val="28"/>
        </w:rPr>
      </w:pPr>
      <w:r>
        <w:rPr>
          <w:rFonts w:ascii="Times New Roman" w:hAnsi="Times New Roman" w:cs="Times New Roman"/>
          <w:sz w:val="28"/>
          <w:szCs w:val="28"/>
        </w:rPr>
        <w:tab/>
      </w:r>
    </w:p>
    <w:p w:rsidR="00262E87" w:rsidRDefault="00262E87" w:rsidP="00262E87">
      <w:pPr>
        <w:tabs>
          <w:tab w:val="left" w:pos="5130"/>
        </w:tabs>
        <w:spacing w:after="0"/>
        <w:rPr>
          <w:rFonts w:ascii="Times New Roman" w:hAnsi="Times New Roman" w:cs="Times New Roman"/>
          <w:sz w:val="28"/>
          <w:szCs w:val="28"/>
        </w:rPr>
      </w:pPr>
    </w:p>
    <w:p w:rsidR="00262E87" w:rsidRDefault="00262E87" w:rsidP="00262E87">
      <w:pPr>
        <w:tabs>
          <w:tab w:val="left" w:pos="5130"/>
        </w:tabs>
        <w:spacing w:after="0"/>
        <w:rPr>
          <w:rFonts w:ascii="Times New Roman" w:hAnsi="Times New Roman" w:cs="Times New Roman"/>
          <w:sz w:val="28"/>
          <w:szCs w:val="28"/>
        </w:rPr>
      </w:pPr>
    </w:p>
    <w:p w:rsidR="00262E87" w:rsidRDefault="00262E87" w:rsidP="00262E87">
      <w:pPr>
        <w:tabs>
          <w:tab w:val="left" w:pos="5130"/>
        </w:tabs>
        <w:spacing w:after="0"/>
        <w:rPr>
          <w:rFonts w:ascii="Times New Roman" w:hAnsi="Times New Roman" w:cs="Times New Roman"/>
          <w:sz w:val="28"/>
          <w:szCs w:val="28"/>
        </w:rPr>
      </w:pPr>
    </w:p>
    <w:p w:rsidR="00262E87" w:rsidRDefault="00262E87" w:rsidP="00262E87">
      <w:pPr>
        <w:tabs>
          <w:tab w:val="left" w:pos="5130"/>
        </w:tabs>
        <w:spacing w:after="0"/>
        <w:rPr>
          <w:rFonts w:ascii="Times New Roman" w:hAnsi="Times New Roman" w:cs="Times New Roman"/>
          <w:sz w:val="28"/>
          <w:szCs w:val="28"/>
        </w:rPr>
      </w:pPr>
    </w:p>
    <w:p w:rsidR="00077424" w:rsidRDefault="00077424" w:rsidP="00333410">
      <w:pPr>
        <w:spacing w:after="0"/>
        <w:jc w:val="right"/>
        <w:rPr>
          <w:rFonts w:ascii="Times New Roman" w:hAnsi="Times New Roman" w:cs="Times New Roman"/>
          <w:sz w:val="28"/>
          <w:szCs w:val="28"/>
        </w:rPr>
      </w:pPr>
    </w:p>
    <w:p w:rsidR="000A3A31" w:rsidRPr="000A3A31" w:rsidRDefault="000A3A31" w:rsidP="00333410">
      <w:pPr>
        <w:spacing w:after="0"/>
        <w:jc w:val="right"/>
        <w:rPr>
          <w:rFonts w:ascii="Times New Roman" w:hAnsi="Times New Roman" w:cs="Times New Roman"/>
          <w:sz w:val="28"/>
          <w:szCs w:val="28"/>
        </w:rPr>
      </w:pPr>
      <w:r>
        <w:rPr>
          <w:rFonts w:ascii="Times New Roman" w:hAnsi="Times New Roman" w:cs="Times New Roman"/>
          <w:noProof/>
          <w:sz w:val="28"/>
          <w:szCs w:val="28"/>
          <w:lang w:eastAsia="pl-PL"/>
        </w:rPr>
        <w:drawing>
          <wp:anchor distT="0" distB="0" distL="114300" distR="114300" simplePos="0" relativeHeight="251658240" behindDoc="1" locked="0" layoutInCell="1" allowOverlap="1">
            <wp:simplePos x="0" y="0"/>
            <wp:positionH relativeFrom="column">
              <wp:posOffset>3836035</wp:posOffset>
            </wp:positionH>
            <wp:positionV relativeFrom="paragraph">
              <wp:posOffset>367665</wp:posOffset>
            </wp:positionV>
            <wp:extent cx="2297430" cy="2468880"/>
            <wp:effectExtent l="19050" t="0" r="7620" b="0"/>
            <wp:wrapTight wrapText="bothSides">
              <wp:wrapPolygon edited="0">
                <wp:start x="-179" y="0"/>
                <wp:lineTo x="-179" y="21500"/>
                <wp:lineTo x="21672" y="21500"/>
                <wp:lineTo x="21672" y="0"/>
                <wp:lineTo x="-179" y="0"/>
              </wp:wrapPolygon>
            </wp:wrapTight>
            <wp:docPr id="1" name="Obraz 1" descr="Bukiet Marz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kiet Marzenia"/>
                    <pic:cNvPicPr>
                      <a:picLocks noChangeAspect="1" noChangeArrowheads="1"/>
                    </pic:cNvPicPr>
                  </pic:nvPicPr>
                  <pic:blipFill>
                    <a:blip r:embed="rId11" cstate="print"/>
                    <a:srcRect/>
                    <a:stretch>
                      <a:fillRect/>
                    </a:stretch>
                  </pic:blipFill>
                  <pic:spPr bwMode="auto">
                    <a:xfrm>
                      <a:off x="0" y="0"/>
                      <a:ext cx="2297430" cy="2468880"/>
                    </a:xfrm>
                    <a:prstGeom prst="rect">
                      <a:avLst/>
                    </a:prstGeom>
                    <a:noFill/>
                    <a:ln w="9525">
                      <a:noFill/>
                      <a:miter lim="800000"/>
                      <a:headEnd/>
                      <a:tailEnd/>
                    </a:ln>
                  </pic:spPr>
                </pic:pic>
              </a:graphicData>
            </a:graphic>
          </wp:anchor>
        </w:drawing>
      </w:r>
      <w:r>
        <w:rPr>
          <w:rFonts w:ascii="Times New Roman" w:hAnsi="Times New Roman" w:cs="Times New Roman"/>
          <w:sz w:val="28"/>
          <w:szCs w:val="28"/>
        </w:rPr>
        <w:t>Pozdrawiam Was gorąco</w:t>
      </w:r>
      <w:bookmarkStart w:id="0" w:name="_GoBack"/>
      <w:bookmarkEnd w:id="0"/>
    </w:p>
    <w:sectPr w:rsidR="000A3A31" w:rsidRPr="000A3A31" w:rsidSect="0010178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537" w:rsidRDefault="00124537" w:rsidP="00124537">
      <w:pPr>
        <w:spacing w:after="0" w:line="240" w:lineRule="auto"/>
      </w:pPr>
      <w:r>
        <w:separator/>
      </w:r>
    </w:p>
  </w:endnote>
  <w:endnote w:type="continuationSeparator" w:id="0">
    <w:p w:rsidR="00124537" w:rsidRDefault="00124537" w:rsidP="00124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537" w:rsidRDefault="00124537" w:rsidP="00124537">
      <w:pPr>
        <w:spacing w:after="0" w:line="240" w:lineRule="auto"/>
      </w:pPr>
      <w:r>
        <w:separator/>
      </w:r>
    </w:p>
  </w:footnote>
  <w:footnote w:type="continuationSeparator" w:id="0">
    <w:p w:rsidR="00124537" w:rsidRDefault="00124537" w:rsidP="001245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58A"/>
    <w:multiLevelType w:val="multilevel"/>
    <w:tmpl w:val="338E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318FC"/>
    <w:multiLevelType w:val="hybridMultilevel"/>
    <w:tmpl w:val="700841CC"/>
    <w:lvl w:ilvl="0" w:tplc="B62AFEE0">
      <w:start w:val="1"/>
      <w:numFmt w:val="bullet"/>
      <w:lvlText w:val="•"/>
      <w:lvlJc w:val="left"/>
      <w:pPr>
        <w:tabs>
          <w:tab w:val="num" w:pos="720"/>
        </w:tabs>
        <w:ind w:left="720" w:hanging="360"/>
      </w:pPr>
      <w:rPr>
        <w:rFonts w:ascii="Times New Roman" w:hAnsi="Times New Roman" w:hint="default"/>
      </w:rPr>
    </w:lvl>
    <w:lvl w:ilvl="1" w:tplc="8FF082D0" w:tentative="1">
      <w:start w:val="1"/>
      <w:numFmt w:val="bullet"/>
      <w:lvlText w:val="•"/>
      <w:lvlJc w:val="left"/>
      <w:pPr>
        <w:tabs>
          <w:tab w:val="num" w:pos="1440"/>
        </w:tabs>
        <w:ind w:left="1440" w:hanging="360"/>
      </w:pPr>
      <w:rPr>
        <w:rFonts w:ascii="Times New Roman" w:hAnsi="Times New Roman" w:hint="default"/>
      </w:rPr>
    </w:lvl>
    <w:lvl w:ilvl="2" w:tplc="D546644E" w:tentative="1">
      <w:start w:val="1"/>
      <w:numFmt w:val="bullet"/>
      <w:lvlText w:val="•"/>
      <w:lvlJc w:val="left"/>
      <w:pPr>
        <w:tabs>
          <w:tab w:val="num" w:pos="2160"/>
        </w:tabs>
        <w:ind w:left="2160" w:hanging="360"/>
      </w:pPr>
      <w:rPr>
        <w:rFonts w:ascii="Times New Roman" w:hAnsi="Times New Roman" w:hint="default"/>
      </w:rPr>
    </w:lvl>
    <w:lvl w:ilvl="3" w:tplc="96C817F4" w:tentative="1">
      <w:start w:val="1"/>
      <w:numFmt w:val="bullet"/>
      <w:lvlText w:val="•"/>
      <w:lvlJc w:val="left"/>
      <w:pPr>
        <w:tabs>
          <w:tab w:val="num" w:pos="2880"/>
        </w:tabs>
        <w:ind w:left="2880" w:hanging="360"/>
      </w:pPr>
      <w:rPr>
        <w:rFonts w:ascii="Times New Roman" w:hAnsi="Times New Roman" w:hint="default"/>
      </w:rPr>
    </w:lvl>
    <w:lvl w:ilvl="4" w:tplc="4CD63174" w:tentative="1">
      <w:start w:val="1"/>
      <w:numFmt w:val="bullet"/>
      <w:lvlText w:val="•"/>
      <w:lvlJc w:val="left"/>
      <w:pPr>
        <w:tabs>
          <w:tab w:val="num" w:pos="3600"/>
        </w:tabs>
        <w:ind w:left="3600" w:hanging="360"/>
      </w:pPr>
      <w:rPr>
        <w:rFonts w:ascii="Times New Roman" w:hAnsi="Times New Roman" w:hint="default"/>
      </w:rPr>
    </w:lvl>
    <w:lvl w:ilvl="5" w:tplc="973EA48C" w:tentative="1">
      <w:start w:val="1"/>
      <w:numFmt w:val="bullet"/>
      <w:lvlText w:val="•"/>
      <w:lvlJc w:val="left"/>
      <w:pPr>
        <w:tabs>
          <w:tab w:val="num" w:pos="4320"/>
        </w:tabs>
        <w:ind w:left="4320" w:hanging="360"/>
      </w:pPr>
      <w:rPr>
        <w:rFonts w:ascii="Times New Roman" w:hAnsi="Times New Roman" w:hint="default"/>
      </w:rPr>
    </w:lvl>
    <w:lvl w:ilvl="6" w:tplc="FCC22E22" w:tentative="1">
      <w:start w:val="1"/>
      <w:numFmt w:val="bullet"/>
      <w:lvlText w:val="•"/>
      <w:lvlJc w:val="left"/>
      <w:pPr>
        <w:tabs>
          <w:tab w:val="num" w:pos="5040"/>
        </w:tabs>
        <w:ind w:left="5040" w:hanging="360"/>
      </w:pPr>
      <w:rPr>
        <w:rFonts w:ascii="Times New Roman" w:hAnsi="Times New Roman" w:hint="default"/>
      </w:rPr>
    </w:lvl>
    <w:lvl w:ilvl="7" w:tplc="2444B92E" w:tentative="1">
      <w:start w:val="1"/>
      <w:numFmt w:val="bullet"/>
      <w:lvlText w:val="•"/>
      <w:lvlJc w:val="left"/>
      <w:pPr>
        <w:tabs>
          <w:tab w:val="num" w:pos="5760"/>
        </w:tabs>
        <w:ind w:left="5760" w:hanging="360"/>
      </w:pPr>
      <w:rPr>
        <w:rFonts w:ascii="Times New Roman" w:hAnsi="Times New Roman" w:hint="default"/>
      </w:rPr>
    </w:lvl>
    <w:lvl w:ilvl="8" w:tplc="BF9070B8" w:tentative="1">
      <w:start w:val="1"/>
      <w:numFmt w:val="bullet"/>
      <w:lvlText w:val="•"/>
      <w:lvlJc w:val="left"/>
      <w:pPr>
        <w:tabs>
          <w:tab w:val="num" w:pos="6480"/>
        </w:tabs>
        <w:ind w:left="6480" w:hanging="360"/>
      </w:pPr>
      <w:rPr>
        <w:rFonts w:ascii="Times New Roman" w:hAnsi="Times New Roman" w:hint="default"/>
      </w:rPr>
    </w:lvl>
  </w:abstractNum>
  <w:abstractNum w:abstractNumId="2">
    <w:nsid w:val="505A511D"/>
    <w:multiLevelType w:val="hybridMultilevel"/>
    <w:tmpl w:val="FD703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6564B63"/>
    <w:multiLevelType w:val="hybridMultilevel"/>
    <w:tmpl w:val="FD703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7A5C3C"/>
    <w:rsid w:val="00077424"/>
    <w:rsid w:val="000A3A31"/>
    <w:rsid w:val="00101780"/>
    <w:rsid w:val="00124537"/>
    <w:rsid w:val="00262E87"/>
    <w:rsid w:val="002E533E"/>
    <w:rsid w:val="00333410"/>
    <w:rsid w:val="007A5C3C"/>
    <w:rsid w:val="00897E73"/>
    <w:rsid w:val="008E37D0"/>
    <w:rsid w:val="009B6490"/>
    <w:rsid w:val="00A144D1"/>
    <w:rsid w:val="00A53BA8"/>
    <w:rsid w:val="00B90399"/>
    <w:rsid w:val="00CA7B58"/>
    <w:rsid w:val="00DE61D5"/>
    <w:rsid w:val="00E903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61D5"/>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DE61D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E61D5"/>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E61D5"/>
    <w:rPr>
      <w:b/>
      <w:bCs/>
    </w:rPr>
  </w:style>
  <w:style w:type="paragraph" w:styleId="Tekstprzypisukocowego">
    <w:name w:val="endnote text"/>
    <w:basedOn w:val="Normalny"/>
    <w:link w:val="TekstprzypisukocowegoZnak"/>
    <w:uiPriority w:val="99"/>
    <w:semiHidden/>
    <w:unhideWhenUsed/>
    <w:rsid w:val="0012453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4537"/>
    <w:rPr>
      <w:sz w:val="20"/>
      <w:szCs w:val="20"/>
    </w:rPr>
  </w:style>
  <w:style w:type="character" w:styleId="Odwoanieprzypisukocowego">
    <w:name w:val="endnote reference"/>
    <w:basedOn w:val="Domylnaczcionkaakapitu"/>
    <w:uiPriority w:val="99"/>
    <w:semiHidden/>
    <w:unhideWhenUsed/>
    <w:rsid w:val="00124537"/>
    <w:rPr>
      <w:vertAlign w:val="superscript"/>
    </w:rPr>
  </w:style>
  <w:style w:type="paragraph" w:styleId="Tekstdymka">
    <w:name w:val="Balloon Text"/>
    <w:basedOn w:val="Normalny"/>
    <w:link w:val="TekstdymkaZnak"/>
    <w:uiPriority w:val="99"/>
    <w:semiHidden/>
    <w:unhideWhenUsed/>
    <w:rsid w:val="000A3A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3A31"/>
    <w:rPr>
      <w:rFonts w:ascii="Tahoma" w:hAnsi="Tahoma" w:cs="Tahoma"/>
      <w:sz w:val="16"/>
      <w:szCs w:val="16"/>
    </w:rPr>
  </w:style>
  <w:style w:type="paragraph" w:styleId="Akapitzlist">
    <w:name w:val="List Paragraph"/>
    <w:basedOn w:val="Normalny"/>
    <w:uiPriority w:val="34"/>
    <w:qFormat/>
    <w:rsid w:val="00101780"/>
    <w:pPr>
      <w:ind w:left="720"/>
      <w:contextualSpacing/>
    </w:pPr>
  </w:style>
  <w:style w:type="paragraph" w:styleId="NormalnyWeb">
    <w:name w:val="Normal (Web)"/>
    <w:basedOn w:val="Normalny"/>
    <w:uiPriority w:val="99"/>
    <w:semiHidden/>
    <w:unhideWhenUsed/>
    <w:rsid w:val="0033341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4740779">
      <w:bodyDiv w:val="1"/>
      <w:marLeft w:val="0"/>
      <w:marRight w:val="0"/>
      <w:marTop w:val="0"/>
      <w:marBottom w:val="0"/>
      <w:divBdr>
        <w:top w:val="none" w:sz="0" w:space="0" w:color="auto"/>
        <w:left w:val="none" w:sz="0" w:space="0" w:color="auto"/>
        <w:bottom w:val="none" w:sz="0" w:space="0" w:color="auto"/>
        <w:right w:val="none" w:sz="0" w:space="0" w:color="auto"/>
      </w:divBdr>
    </w:div>
    <w:div w:id="55591778">
      <w:bodyDiv w:val="1"/>
      <w:marLeft w:val="0"/>
      <w:marRight w:val="0"/>
      <w:marTop w:val="0"/>
      <w:marBottom w:val="0"/>
      <w:divBdr>
        <w:top w:val="none" w:sz="0" w:space="0" w:color="auto"/>
        <w:left w:val="none" w:sz="0" w:space="0" w:color="auto"/>
        <w:bottom w:val="none" w:sz="0" w:space="0" w:color="auto"/>
        <w:right w:val="none" w:sz="0" w:space="0" w:color="auto"/>
      </w:divBdr>
    </w:div>
    <w:div w:id="124354453">
      <w:bodyDiv w:val="1"/>
      <w:marLeft w:val="0"/>
      <w:marRight w:val="0"/>
      <w:marTop w:val="0"/>
      <w:marBottom w:val="0"/>
      <w:divBdr>
        <w:top w:val="none" w:sz="0" w:space="0" w:color="auto"/>
        <w:left w:val="none" w:sz="0" w:space="0" w:color="auto"/>
        <w:bottom w:val="none" w:sz="0" w:space="0" w:color="auto"/>
        <w:right w:val="none" w:sz="0" w:space="0" w:color="auto"/>
      </w:divBdr>
    </w:div>
    <w:div w:id="229466760">
      <w:bodyDiv w:val="1"/>
      <w:marLeft w:val="0"/>
      <w:marRight w:val="0"/>
      <w:marTop w:val="0"/>
      <w:marBottom w:val="0"/>
      <w:divBdr>
        <w:top w:val="none" w:sz="0" w:space="0" w:color="auto"/>
        <w:left w:val="none" w:sz="0" w:space="0" w:color="auto"/>
        <w:bottom w:val="none" w:sz="0" w:space="0" w:color="auto"/>
        <w:right w:val="none" w:sz="0" w:space="0" w:color="auto"/>
      </w:divBdr>
    </w:div>
    <w:div w:id="229508534">
      <w:bodyDiv w:val="1"/>
      <w:marLeft w:val="0"/>
      <w:marRight w:val="0"/>
      <w:marTop w:val="0"/>
      <w:marBottom w:val="0"/>
      <w:divBdr>
        <w:top w:val="none" w:sz="0" w:space="0" w:color="auto"/>
        <w:left w:val="none" w:sz="0" w:space="0" w:color="auto"/>
        <w:bottom w:val="none" w:sz="0" w:space="0" w:color="auto"/>
        <w:right w:val="none" w:sz="0" w:space="0" w:color="auto"/>
      </w:divBdr>
    </w:div>
    <w:div w:id="430710499">
      <w:bodyDiv w:val="1"/>
      <w:marLeft w:val="0"/>
      <w:marRight w:val="0"/>
      <w:marTop w:val="0"/>
      <w:marBottom w:val="0"/>
      <w:divBdr>
        <w:top w:val="none" w:sz="0" w:space="0" w:color="auto"/>
        <w:left w:val="none" w:sz="0" w:space="0" w:color="auto"/>
        <w:bottom w:val="none" w:sz="0" w:space="0" w:color="auto"/>
        <w:right w:val="none" w:sz="0" w:space="0" w:color="auto"/>
      </w:divBdr>
    </w:div>
    <w:div w:id="446698291">
      <w:bodyDiv w:val="1"/>
      <w:marLeft w:val="0"/>
      <w:marRight w:val="0"/>
      <w:marTop w:val="0"/>
      <w:marBottom w:val="0"/>
      <w:divBdr>
        <w:top w:val="none" w:sz="0" w:space="0" w:color="auto"/>
        <w:left w:val="none" w:sz="0" w:space="0" w:color="auto"/>
        <w:bottom w:val="none" w:sz="0" w:space="0" w:color="auto"/>
        <w:right w:val="none" w:sz="0" w:space="0" w:color="auto"/>
      </w:divBdr>
    </w:div>
    <w:div w:id="585382814">
      <w:bodyDiv w:val="1"/>
      <w:marLeft w:val="0"/>
      <w:marRight w:val="0"/>
      <w:marTop w:val="0"/>
      <w:marBottom w:val="0"/>
      <w:divBdr>
        <w:top w:val="none" w:sz="0" w:space="0" w:color="auto"/>
        <w:left w:val="none" w:sz="0" w:space="0" w:color="auto"/>
        <w:bottom w:val="none" w:sz="0" w:space="0" w:color="auto"/>
        <w:right w:val="none" w:sz="0" w:space="0" w:color="auto"/>
      </w:divBdr>
    </w:div>
    <w:div w:id="697513911">
      <w:bodyDiv w:val="1"/>
      <w:marLeft w:val="0"/>
      <w:marRight w:val="0"/>
      <w:marTop w:val="0"/>
      <w:marBottom w:val="0"/>
      <w:divBdr>
        <w:top w:val="none" w:sz="0" w:space="0" w:color="auto"/>
        <w:left w:val="none" w:sz="0" w:space="0" w:color="auto"/>
        <w:bottom w:val="none" w:sz="0" w:space="0" w:color="auto"/>
        <w:right w:val="none" w:sz="0" w:space="0" w:color="auto"/>
      </w:divBdr>
    </w:div>
    <w:div w:id="718167482">
      <w:bodyDiv w:val="1"/>
      <w:marLeft w:val="0"/>
      <w:marRight w:val="0"/>
      <w:marTop w:val="0"/>
      <w:marBottom w:val="0"/>
      <w:divBdr>
        <w:top w:val="none" w:sz="0" w:space="0" w:color="auto"/>
        <w:left w:val="none" w:sz="0" w:space="0" w:color="auto"/>
        <w:bottom w:val="none" w:sz="0" w:space="0" w:color="auto"/>
        <w:right w:val="none" w:sz="0" w:space="0" w:color="auto"/>
      </w:divBdr>
    </w:div>
    <w:div w:id="768085033">
      <w:bodyDiv w:val="1"/>
      <w:marLeft w:val="0"/>
      <w:marRight w:val="0"/>
      <w:marTop w:val="0"/>
      <w:marBottom w:val="0"/>
      <w:divBdr>
        <w:top w:val="none" w:sz="0" w:space="0" w:color="auto"/>
        <w:left w:val="none" w:sz="0" w:space="0" w:color="auto"/>
        <w:bottom w:val="none" w:sz="0" w:space="0" w:color="auto"/>
        <w:right w:val="none" w:sz="0" w:space="0" w:color="auto"/>
      </w:divBdr>
    </w:div>
    <w:div w:id="831332746">
      <w:bodyDiv w:val="1"/>
      <w:marLeft w:val="0"/>
      <w:marRight w:val="0"/>
      <w:marTop w:val="0"/>
      <w:marBottom w:val="0"/>
      <w:divBdr>
        <w:top w:val="none" w:sz="0" w:space="0" w:color="auto"/>
        <w:left w:val="none" w:sz="0" w:space="0" w:color="auto"/>
        <w:bottom w:val="none" w:sz="0" w:space="0" w:color="auto"/>
        <w:right w:val="none" w:sz="0" w:space="0" w:color="auto"/>
      </w:divBdr>
    </w:div>
    <w:div w:id="902250561">
      <w:bodyDiv w:val="1"/>
      <w:marLeft w:val="0"/>
      <w:marRight w:val="0"/>
      <w:marTop w:val="0"/>
      <w:marBottom w:val="0"/>
      <w:divBdr>
        <w:top w:val="none" w:sz="0" w:space="0" w:color="auto"/>
        <w:left w:val="none" w:sz="0" w:space="0" w:color="auto"/>
        <w:bottom w:val="none" w:sz="0" w:space="0" w:color="auto"/>
        <w:right w:val="none" w:sz="0" w:space="0" w:color="auto"/>
      </w:divBdr>
    </w:div>
    <w:div w:id="1068921302">
      <w:bodyDiv w:val="1"/>
      <w:marLeft w:val="0"/>
      <w:marRight w:val="0"/>
      <w:marTop w:val="0"/>
      <w:marBottom w:val="0"/>
      <w:divBdr>
        <w:top w:val="none" w:sz="0" w:space="0" w:color="auto"/>
        <w:left w:val="none" w:sz="0" w:space="0" w:color="auto"/>
        <w:bottom w:val="none" w:sz="0" w:space="0" w:color="auto"/>
        <w:right w:val="none" w:sz="0" w:space="0" w:color="auto"/>
      </w:divBdr>
    </w:div>
    <w:div w:id="1069764100">
      <w:bodyDiv w:val="1"/>
      <w:marLeft w:val="0"/>
      <w:marRight w:val="0"/>
      <w:marTop w:val="0"/>
      <w:marBottom w:val="0"/>
      <w:divBdr>
        <w:top w:val="none" w:sz="0" w:space="0" w:color="auto"/>
        <w:left w:val="none" w:sz="0" w:space="0" w:color="auto"/>
        <w:bottom w:val="none" w:sz="0" w:space="0" w:color="auto"/>
        <w:right w:val="none" w:sz="0" w:space="0" w:color="auto"/>
      </w:divBdr>
    </w:div>
    <w:div w:id="1290668637">
      <w:bodyDiv w:val="1"/>
      <w:marLeft w:val="0"/>
      <w:marRight w:val="0"/>
      <w:marTop w:val="0"/>
      <w:marBottom w:val="0"/>
      <w:divBdr>
        <w:top w:val="none" w:sz="0" w:space="0" w:color="auto"/>
        <w:left w:val="none" w:sz="0" w:space="0" w:color="auto"/>
        <w:bottom w:val="none" w:sz="0" w:space="0" w:color="auto"/>
        <w:right w:val="none" w:sz="0" w:space="0" w:color="auto"/>
      </w:divBdr>
    </w:div>
    <w:div w:id="1410347385">
      <w:bodyDiv w:val="1"/>
      <w:marLeft w:val="0"/>
      <w:marRight w:val="0"/>
      <w:marTop w:val="0"/>
      <w:marBottom w:val="0"/>
      <w:divBdr>
        <w:top w:val="none" w:sz="0" w:space="0" w:color="auto"/>
        <w:left w:val="none" w:sz="0" w:space="0" w:color="auto"/>
        <w:bottom w:val="none" w:sz="0" w:space="0" w:color="auto"/>
        <w:right w:val="none" w:sz="0" w:space="0" w:color="auto"/>
      </w:divBdr>
    </w:div>
    <w:div w:id="1472594189">
      <w:bodyDiv w:val="1"/>
      <w:marLeft w:val="0"/>
      <w:marRight w:val="0"/>
      <w:marTop w:val="0"/>
      <w:marBottom w:val="0"/>
      <w:divBdr>
        <w:top w:val="none" w:sz="0" w:space="0" w:color="auto"/>
        <w:left w:val="none" w:sz="0" w:space="0" w:color="auto"/>
        <w:bottom w:val="none" w:sz="0" w:space="0" w:color="auto"/>
        <w:right w:val="none" w:sz="0" w:space="0" w:color="auto"/>
      </w:divBdr>
    </w:div>
    <w:div w:id="1827358528">
      <w:bodyDiv w:val="1"/>
      <w:marLeft w:val="0"/>
      <w:marRight w:val="0"/>
      <w:marTop w:val="0"/>
      <w:marBottom w:val="0"/>
      <w:divBdr>
        <w:top w:val="none" w:sz="0" w:space="0" w:color="auto"/>
        <w:left w:val="none" w:sz="0" w:space="0" w:color="auto"/>
        <w:bottom w:val="none" w:sz="0" w:space="0" w:color="auto"/>
        <w:right w:val="none" w:sz="0" w:space="0" w:color="auto"/>
      </w:divBdr>
    </w:div>
    <w:div w:id="2113671727">
      <w:bodyDiv w:val="1"/>
      <w:marLeft w:val="0"/>
      <w:marRight w:val="0"/>
      <w:marTop w:val="0"/>
      <w:marBottom w:val="0"/>
      <w:divBdr>
        <w:top w:val="none" w:sz="0" w:space="0" w:color="auto"/>
        <w:left w:val="none" w:sz="0" w:space="0" w:color="auto"/>
        <w:bottom w:val="none" w:sz="0" w:space="0" w:color="auto"/>
        <w:right w:val="none" w:sz="0" w:space="0" w:color="auto"/>
      </w:divBdr>
    </w:div>
    <w:div w:id="213740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Slajd_programu_Microsoft_Office_PowerPoint1.sl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package" Target="embeddings/Slajd_programu_Microsoft_Office_PowerPoint2.sld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787</Words>
  <Characters>4722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2020-04-26T11:09:00Z</dcterms:created>
  <dcterms:modified xsi:type="dcterms:W3CDTF">2020-05-16T17:38:00Z</dcterms:modified>
</cp:coreProperties>
</file>