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27" w:rsidRPr="00164527" w:rsidRDefault="00164527" w:rsidP="00164527">
      <w:pPr>
        <w:rPr>
          <w:rFonts w:ascii="Calibri" w:eastAsia="Calibri" w:hAnsi="Calibri" w:cs="Times New Roman"/>
          <w:sz w:val="28"/>
          <w:szCs w:val="28"/>
        </w:rPr>
      </w:pPr>
      <w:r w:rsidRPr="00164527">
        <w:rPr>
          <w:rFonts w:ascii="Calibri" w:eastAsia="Calibri" w:hAnsi="Calibri" w:cs="Times New Roman"/>
          <w:sz w:val="28"/>
          <w:szCs w:val="28"/>
        </w:rPr>
        <w:t xml:space="preserve">Biologia </w:t>
      </w:r>
    </w:p>
    <w:p w:rsidR="00164527" w:rsidRPr="00164527" w:rsidRDefault="00164527" w:rsidP="00164527">
      <w:pPr>
        <w:rPr>
          <w:rFonts w:ascii="Calibri" w:eastAsia="Calibri" w:hAnsi="Calibri" w:cs="Times New Roman"/>
          <w:sz w:val="28"/>
          <w:szCs w:val="28"/>
        </w:rPr>
      </w:pPr>
      <w:r w:rsidRPr="00164527">
        <w:rPr>
          <w:rFonts w:ascii="Calibri" w:eastAsia="Calibri" w:hAnsi="Calibri" w:cs="Times New Roman"/>
          <w:sz w:val="28"/>
          <w:szCs w:val="28"/>
        </w:rPr>
        <w:t>Temat: Inżynieria genetyczna – korzyści i zagrożenia.</w:t>
      </w:r>
    </w:p>
    <w:p w:rsidR="00164527" w:rsidRPr="00164527" w:rsidRDefault="00164527" w:rsidP="00164527">
      <w:pPr>
        <w:rPr>
          <w:rFonts w:ascii="Calibri" w:eastAsia="Calibri" w:hAnsi="Calibri" w:cs="Times New Roman"/>
          <w:sz w:val="28"/>
          <w:szCs w:val="28"/>
        </w:rPr>
      </w:pPr>
      <w:r w:rsidRPr="00164527">
        <w:rPr>
          <w:rFonts w:ascii="Calibri" w:eastAsia="Calibri" w:hAnsi="Calibri" w:cs="Times New Roman"/>
          <w:sz w:val="28"/>
          <w:szCs w:val="28"/>
        </w:rPr>
        <w:t>Po przeczytaniu tematu z podręcznika ( str. 104 stary podręcznik) uzupełnij tabelę. Podaj po 5 argumentów za i przeciw inżynierii genetycznej. Tabele możesz przerysować do zeszytu w/g podanego wzoru.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4527" w:rsidRPr="00164527" w:rsidTr="00F34971">
        <w:tc>
          <w:tcPr>
            <w:tcW w:w="4531" w:type="dxa"/>
          </w:tcPr>
          <w:p w:rsidR="00164527" w:rsidRPr="00164527" w:rsidRDefault="00164527" w:rsidP="0016452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4527">
              <w:rPr>
                <w:rFonts w:ascii="Calibri" w:eastAsia="Calibri" w:hAnsi="Calibri" w:cs="Times New Roman"/>
                <w:sz w:val="28"/>
                <w:szCs w:val="28"/>
              </w:rPr>
              <w:t xml:space="preserve">Inżynieria genetyczna – argumenty </w:t>
            </w:r>
          </w:p>
          <w:p w:rsidR="00164527" w:rsidRPr="00164527" w:rsidRDefault="00164527" w:rsidP="0016452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4527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ZA</w:t>
            </w:r>
          </w:p>
        </w:tc>
        <w:tc>
          <w:tcPr>
            <w:tcW w:w="4531" w:type="dxa"/>
          </w:tcPr>
          <w:p w:rsidR="00164527" w:rsidRPr="00164527" w:rsidRDefault="00164527" w:rsidP="0016452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4527">
              <w:rPr>
                <w:rFonts w:ascii="Calibri" w:eastAsia="Calibri" w:hAnsi="Calibri" w:cs="Times New Roman"/>
                <w:sz w:val="28"/>
                <w:szCs w:val="28"/>
              </w:rPr>
              <w:t>Inżynieria genetyczna – argumenty</w:t>
            </w:r>
          </w:p>
          <w:p w:rsidR="00164527" w:rsidRPr="00164527" w:rsidRDefault="00164527" w:rsidP="0016452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4527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PRZECIW</w:t>
            </w:r>
          </w:p>
        </w:tc>
      </w:tr>
      <w:tr w:rsidR="00164527" w:rsidRPr="00164527" w:rsidTr="00F34971">
        <w:tc>
          <w:tcPr>
            <w:tcW w:w="4531" w:type="dxa"/>
          </w:tcPr>
          <w:p w:rsidR="00164527" w:rsidRPr="00164527" w:rsidRDefault="00164527" w:rsidP="0016452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164527" w:rsidRPr="00164527" w:rsidRDefault="00164527" w:rsidP="0016452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64527" w:rsidRPr="00164527" w:rsidTr="00F34971">
        <w:tc>
          <w:tcPr>
            <w:tcW w:w="4531" w:type="dxa"/>
          </w:tcPr>
          <w:p w:rsidR="00164527" w:rsidRPr="00164527" w:rsidRDefault="00164527" w:rsidP="0016452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164527" w:rsidRPr="00164527" w:rsidRDefault="00164527" w:rsidP="0016452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64527" w:rsidRPr="00164527" w:rsidTr="00F34971">
        <w:tc>
          <w:tcPr>
            <w:tcW w:w="4531" w:type="dxa"/>
          </w:tcPr>
          <w:p w:rsidR="00164527" w:rsidRPr="00164527" w:rsidRDefault="00164527" w:rsidP="0016452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164527" w:rsidRPr="00164527" w:rsidRDefault="00164527" w:rsidP="0016452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64527" w:rsidRPr="00164527" w:rsidTr="00F34971">
        <w:tc>
          <w:tcPr>
            <w:tcW w:w="4531" w:type="dxa"/>
          </w:tcPr>
          <w:p w:rsidR="00164527" w:rsidRPr="00164527" w:rsidRDefault="00164527" w:rsidP="0016452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164527" w:rsidRPr="00164527" w:rsidRDefault="00164527" w:rsidP="0016452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64527" w:rsidRPr="00164527" w:rsidTr="00F34971">
        <w:tc>
          <w:tcPr>
            <w:tcW w:w="4531" w:type="dxa"/>
          </w:tcPr>
          <w:p w:rsidR="00164527" w:rsidRPr="00164527" w:rsidRDefault="00164527" w:rsidP="0016452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164527" w:rsidRPr="00164527" w:rsidRDefault="00164527" w:rsidP="0016452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CC699D" w:rsidRDefault="00CC699D">
      <w:bookmarkStart w:id="0" w:name="_GoBack"/>
      <w:bookmarkEnd w:id="0"/>
    </w:p>
    <w:sectPr w:rsidR="00CC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27"/>
    <w:rsid w:val="00164527"/>
    <w:rsid w:val="00C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B98E0-6F62-4FDC-A500-E2B23B53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2020-05-22T12:59:00Z</dcterms:created>
  <dcterms:modified xsi:type="dcterms:W3CDTF">2020-05-22T13:00:00Z</dcterms:modified>
</cp:coreProperties>
</file>