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D" w:rsidRPr="00B508CE" w:rsidRDefault="00D57DFD">
      <w:pPr>
        <w:rPr>
          <w:rFonts w:cstheme="minorHAnsi"/>
          <w:b/>
          <w:sz w:val="36"/>
          <w:szCs w:val="36"/>
        </w:rPr>
      </w:pPr>
      <w:r w:rsidRPr="00B508CE">
        <w:rPr>
          <w:rFonts w:cstheme="minorHAnsi"/>
          <w:b/>
          <w:sz w:val="36"/>
          <w:szCs w:val="36"/>
        </w:rPr>
        <w:t xml:space="preserve">Geografia                         </w:t>
      </w:r>
      <w:r w:rsidR="00057D2D" w:rsidRPr="00B508CE">
        <w:rPr>
          <w:rFonts w:cstheme="minorHAnsi"/>
          <w:b/>
          <w:sz w:val="36"/>
          <w:szCs w:val="36"/>
        </w:rPr>
        <w:t xml:space="preserve">            </w:t>
      </w:r>
      <w:r w:rsidR="007C45C5">
        <w:rPr>
          <w:rFonts w:cstheme="minorHAnsi"/>
          <w:b/>
          <w:sz w:val="36"/>
          <w:szCs w:val="36"/>
        </w:rPr>
        <w:t xml:space="preserve">                              11</w:t>
      </w:r>
      <w:r w:rsidR="00280091" w:rsidRPr="00B508CE">
        <w:rPr>
          <w:rFonts w:cstheme="minorHAnsi"/>
          <w:b/>
          <w:sz w:val="36"/>
          <w:szCs w:val="36"/>
        </w:rPr>
        <w:t>.05</w:t>
      </w:r>
      <w:r w:rsidRPr="00B508CE">
        <w:rPr>
          <w:rFonts w:cstheme="minorHAnsi"/>
          <w:b/>
          <w:sz w:val="36"/>
          <w:szCs w:val="36"/>
        </w:rPr>
        <w:t>.2020</w:t>
      </w:r>
    </w:p>
    <w:p w:rsidR="00D57DFD" w:rsidRPr="00B508CE" w:rsidRDefault="00D57DFD">
      <w:pPr>
        <w:rPr>
          <w:rFonts w:cstheme="minorHAnsi"/>
          <w:sz w:val="28"/>
          <w:szCs w:val="28"/>
          <w:u w:val="single"/>
        </w:rPr>
      </w:pPr>
      <w:r w:rsidRPr="00B508CE">
        <w:rPr>
          <w:rFonts w:cstheme="minorHAnsi"/>
          <w:b/>
          <w:sz w:val="28"/>
          <w:szCs w:val="28"/>
        </w:rPr>
        <w:t>Temat:</w:t>
      </w:r>
      <w:r w:rsidRPr="00B508CE">
        <w:rPr>
          <w:rFonts w:cstheme="minorHAnsi"/>
          <w:sz w:val="28"/>
          <w:szCs w:val="28"/>
        </w:rPr>
        <w:t xml:space="preserve"> </w:t>
      </w:r>
      <w:r w:rsidR="007C45C5">
        <w:rPr>
          <w:rFonts w:cstheme="minorHAnsi"/>
          <w:sz w:val="28"/>
          <w:szCs w:val="28"/>
          <w:u w:val="single"/>
        </w:rPr>
        <w:t>Globalne zmiany klimatu</w:t>
      </w:r>
    </w:p>
    <w:p w:rsidR="00057D2D" w:rsidRPr="00B508CE" w:rsidRDefault="00057D2D">
      <w:pPr>
        <w:rPr>
          <w:rFonts w:cstheme="minorHAnsi"/>
          <w:sz w:val="28"/>
          <w:szCs w:val="28"/>
          <w:u w:val="single"/>
        </w:rPr>
      </w:pPr>
    </w:p>
    <w:p w:rsidR="007C45C5" w:rsidRPr="00B508CE" w:rsidRDefault="006F6044" w:rsidP="00563461">
      <w:pPr>
        <w:rPr>
          <w:rFonts w:cstheme="minorHAnsi"/>
          <w:sz w:val="28"/>
          <w:szCs w:val="28"/>
        </w:rPr>
      </w:pPr>
      <w:r w:rsidRPr="00B508CE">
        <w:rPr>
          <w:rFonts w:cstheme="minorHAnsi"/>
          <w:sz w:val="28"/>
          <w:szCs w:val="28"/>
        </w:rPr>
        <w:t>Na podstawie podręcznika</w:t>
      </w:r>
      <w:r w:rsidR="007C4037">
        <w:rPr>
          <w:rFonts w:cstheme="minorHAnsi"/>
          <w:sz w:val="28"/>
          <w:szCs w:val="28"/>
        </w:rPr>
        <w:t>, poniższego materiału</w:t>
      </w:r>
      <w:r w:rsidR="00563461" w:rsidRPr="00B508CE">
        <w:rPr>
          <w:rFonts w:cstheme="minorHAnsi"/>
          <w:sz w:val="28"/>
          <w:szCs w:val="28"/>
        </w:rPr>
        <w:t xml:space="preserve"> i strony:</w:t>
      </w:r>
      <w:r w:rsidR="007C45C5">
        <w:rPr>
          <w:rFonts w:cstheme="minorHAnsi"/>
          <w:sz w:val="28"/>
          <w:szCs w:val="28"/>
        </w:rPr>
        <w:t xml:space="preserve"> </w:t>
      </w:r>
      <w:r w:rsidR="007C45C5" w:rsidRPr="007C45C5">
        <w:rPr>
          <w:rFonts w:cstheme="minorHAnsi"/>
          <w:sz w:val="28"/>
          <w:szCs w:val="28"/>
        </w:rPr>
        <w:t>https://epodreczniki.pl/a/globalne-ocieplenie/D17Jmz0aZ</w:t>
      </w:r>
    </w:p>
    <w:p w:rsidR="006F6044" w:rsidRDefault="007C4037" w:rsidP="005634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opracuj zagadnienia:</w:t>
      </w:r>
    </w:p>
    <w:p w:rsidR="007C45C5" w:rsidRPr="007C45C5" w:rsidRDefault="007C45C5" w:rsidP="007C45C5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7C45C5">
        <w:rPr>
          <w:rFonts w:cstheme="minorHAnsi"/>
          <w:sz w:val="28"/>
          <w:szCs w:val="28"/>
        </w:rPr>
        <w:t>Przyczyny zmian klimatu</w:t>
      </w:r>
    </w:p>
    <w:p w:rsidR="007C45C5" w:rsidRPr="007C45C5" w:rsidRDefault="007C45C5" w:rsidP="007C45C5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7C45C5">
        <w:rPr>
          <w:rFonts w:cstheme="minorHAnsi"/>
          <w:sz w:val="28"/>
          <w:szCs w:val="28"/>
        </w:rPr>
        <w:t>Skutki zmian klimatu</w:t>
      </w:r>
    </w:p>
    <w:p w:rsidR="007C45C5" w:rsidRPr="007C45C5" w:rsidRDefault="007C45C5" w:rsidP="007C45C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45C5">
        <w:rPr>
          <w:rFonts w:ascii="Times New Roman" w:hAnsi="Times New Roman" w:cs="Times New Roman"/>
          <w:sz w:val="28"/>
          <w:szCs w:val="28"/>
        </w:rPr>
        <w:t>Sposoby zapobiegania zmianom klimatycznym</w:t>
      </w:r>
    </w:p>
    <w:p w:rsidR="007C45C5" w:rsidRPr="007C45C5" w:rsidRDefault="007C45C5" w:rsidP="007C45C5">
      <w:pPr>
        <w:pStyle w:val="NormalnyWeb"/>
      </w:pPr>
      <w:r w:rsidRPr="007C45C5">
        <w:t>Najważniejsze skutki globalnego ocieplenia dotyczą zasobów wodnych, ekstremów pogodowych i różnorodności biologicznej. To wszystko oczywiście nie pozostaje bez wpływu na życie człowieka.</w:t>
      </w:r>
    </w:p>
    <w:p w:rsidR="007C45C5" w:rsidRPr="007C45C5" w:rsidRDefault="007C45C5" w:rsidP="007C45C5">
      <w:pPr>
        <w:pStyle w:val="NormalnyWeb"/>
      </w:pPr>
      <w:r w:rsidRPr="007C45C5">
        <w:rPr>
          <w:rStyle w:val="Pogrubienie"/>
        </w:rPr>
        <w:t>1) Zasoby wodne</w:t>
      </w:r>
    </w:p>
    <w:p w:rsidR="007C45C5" w:rsidRPr="007C45C5" w:rsidRDefault="007C45C5" w:rsidP="007C45C5">
      <w:pPr>
        <w:pStyle w:val="NormalnyWeb"/>
      </w:pPr>
      <w:r w:rsidRPr="007C45C5">
        <w:t>Wzrost ilości opadów nie będzie więc równomierny w bliskiej przyszłości w skali globu. Ze względu na zmieniającą się dynamikę procesów zachodzących w atmosferze może to oznaczać dłuższe okresy suche rozdzielone krótkimi intensywnymi opadami. Wyższa temperatura atmosfery oznacza większe parowanie wody z powierzchni (tak wód, jak i lądu). W związku z tym suche tereny staną się w przyszłości jeszcze bardziej suche, a te, gdzie już teraz jest dużo wilgoci, bardziej mokre, ponieważ więcej wody w atmosferze oznacza też wzrost ilości opadów.</w:t>
      </w:r>
    </w:p>
    <w:p w:rsidR="007C45C5" w:rsidRPr="007C45C5" w:rsidRDefault="007C45C5" w:rsidP="007C45C5">
      <w:pPr>
        <w:pStyle w:val="NormalnyWeb"/>
      </w:pPr>
      <w:r w:rsidRPr="007C45C5">
        <w:t xml:space="preserve">Globalne zmiany klimatu powodują topnienie lodowców z powodu podwyższającej się temperatury. Granica topnienia pokrywy śnieżnej w Alpach przesunęła się o 200 metrów, w wyniku czego położone niżej górskie kurorty skazane są na zamknięcie. W St. Anton </w:t>
      </w:r>
      <w:proofErr w:type="spellStart"/>
      <w:r w:rsidRPr="007C45C5">
        <w:t>am</w:t>
      </w:r>
      <w:proofErr w:type="spellEnd"/>
      <w:r w:rsidRPr="007C45C5">
        <w:t xml:space="preserve"> </w:t>
      </w:r>
      <w:proofErr w:type="spellStart"/>
      <w:r w:rsidRPr="007C45C5">
        <w:t>Arlberg</w:t>
      </w:r>
      <w:proofErr w:type="spellEnd"/>
      <w:r w:rsidRPr="007C45C5">
        <w:t xml:space="preserve"> w 2008 r. było tak ciepło, że nie można było nawet zacząć sztucznego </w:t>
      </w:r>
      <w:proofErr w:type="spellStart"/>
      <w:r w:rsidRPr="007C45C5">
        <w:t>naśnieżania</w:t>
      </w:r>
      <w:proofErr w:type="spellEnd"/>
      <w:r w:rsidRPr="007C45C5">
        <w:t>. Stapiające lodowce powodują podniesienie się poziomu wód w oceanach, średnio o 1,8mm/rok. Może to mieć duży wpływ na przybrzeżne ziemie i wyspy. Wraz z ocieplaniem się klimatu, wzrasta też parowanie z powierzchni oceanów. Powoduje to wzrost opadów i erozji brzegów.</w:t>
      </w:r>
    </w:p>
    <w:p w:rsidR="007C45C5" w:rsidRPr="007C45C5" w:rsidRDefault="007C45C5" w:rsidP="007C45C5">
      <w:pPr>
        <w:pStyle w:val="NormalnyWeb"/>
      </w:pPr>
      <w:r w:rsidRPr="007C45C5">
        <w:rPr>
          <w:rStyle w:val="Pogrubienie"/>
        </w:rPr>
        <w:t>2) Ekstrema pogodowe</w:t>
      </w:r>
    </w:p>
    <w:p w:rsidR="007C45C5" w:rsidRPr="007C45C5" w:rsidRDefault="007C45C5" w:rsidP="007C45C5">
      <w:pPr>
        <w:pStyle w:val="NormalnyWeb"/>
      </w:pPr>
      <w:r w:rsidRPr="007C45C5">
        <w:t>Wzrost średniej globalnej temperatury oznacza więcej energii w atmosferze, a więcej energii przekłada się na większą gwałtowność wszystkich zachodzących w niej zjawisk.  Ocieplenie klimatu wpływa więc na wzrost intensywności opadów, jak również na występowanie ekstremów pogodowych, takich jak z jednej strony: huragany, sztormy, cyklony, powodzie, nawalne opady, a z drugiej: fale upałów, susze, pożary</w:t>
      </w:r>
    </w:p>
    <w:p w:rsidR="007C45C5" w:rsidRPr="007C45C5" w:rsidRDefault="007C45C5" w:rsidP="007C45C5">
      <w:pPr>
        <w:pStyle w:val="NormalnyWeb"/>
      </w:pPr>
      <w:r w:rsidRPr="007C45C5">
        <w:rPr>
          <w:rStyle w:val="Pogrubienie"/>
        </w:rPr>
        <w:t>3) Różnorodność biologiczna</w:t>
      </w:r>
    </w:p>
    <w:p w:rsidR="007C45C5" w:rsidRPr="007C45C5" w:rsidRDefault="007C45C5" w:rsidP="007C45C5">
      <w:pPr>
        <w:pStyle w:val="NormalnyWeb"/>
      </w:pPr>
      <w:r w:rsidRPr="007C45C5">
        <w:t>Zmiana klimatu wpływa na organizmy żywe, często zmieniając ich nisze ekologiczne, co wymusza na nich albo dostosowywanie się do nowych warunków lub migrację w kierunku biegunów albo wyginięcie.</w:t>
      </w:r>
    </w:p>
    <w:p w:rsidR="007C45C5" w:rsidRPr="007C45C5" w:rsidRDefault="007C45C5" w:rsidP="007C45C5">
      <w:pPr>
        <w:pStyle w:val="NormalnyWeb"/>
      </w:pPr>
      <w:r w:rsidRPr="007C45C5">
        <w:rPr>
          <w:rStyle w:val="Pogrubienie"/>
        </w:rPr>
        <w:t>4) Człowiek</w:t>
      </w:r>
    </w:p>
    <w:p w:rsidR="007C45C5" w:rsidRPr="007C45C5" w:rsidRDefault="007C45C5" w:rsidP="007C45C5">
      <w:pPr>
        <w:pStyle w:val="NormalnyWeb"/>
      </w:pPr>
      <w:r w:rsidRPr="007C45C5">
        <w:t>Zmiana klimatu może skutkować występowaniem chorób związanych z warunkami klimatycznymi na terenach, gdzie do tej pory nie występowały, np. tropikalna malaria, gorączka krwotoczna itp. Zmiany klimatu już wpływają poważnie na ekonomię, gospodarkę, rolnictwo, turystykę.</w:t>
      </w:r>
    </w:p>
    <w:p w:rsidR="007C45C5" w:rsidRPr="007C45C5" w:rsidRDefault="007C45C5" w:rsidP="007C45C5">
      <w:pPr>
        <w:pStyle w:val="Nagwek4"/>
        <w:rPr>
          <w:rFonts w:ascii="Times New Roman" w:hAnsi="Times New Roman" w:cs="Times New Roman"/>
        </w:rPr>
      </w:pPr>
      <w:r w:rsidRPr="007C45C5">
        <w:rPr>
          <w:rStyle w:val="Pogrubienie"/>
          <w:rFonts w:ascii="Times New Roman" w:hAnsi="Times New Roman" w:cs="Times New Roman"/>
          <w:b/>
          <w:bCs/>
        </w:rPr>
        <w:lastRenderedPageBreak/>
        <w:t>Zmiany klimatu, a Polska</w:t>
      </w:r>
    </w:p>
    <w:p w:rsidR="007C45C5" w:rsidRPr="007C45C5" w:rsidRDefault="007C45C5" w:rsidP="007C45C5">
      <w:pPr>
        <w:pStyle w:val="NormalnyWeb"/>
      </w:pPr>
      <w:r w:rsidRPr="007C45C5">
        <w:t>Polski nie ominą skutki globalnego ocieplenia. Szacuje się, że wkrótce styczeń będzie cieplejszy nawet o 5 st. C, natomiast w lecie ocieplenie będzie mniejsze. W zimie zatem będzie mniej dni z temperaturą poniżej zera, co zmniejszy ilość opadów śniegu (zamiast niego będzie padał deszcz). Wpłynie to na turystykę i rekreację zimową. W lecie będą upały i burze. Sprzyja to suszom, trąbom powietrznym i szkwałom burzowym. Zwiększy się o ok. 10-15 dni okres wegetacyjny, co sprzyja doraźnie rolnictwu na wyższych szerokościach geograficznych, ale zagrożeniem będą ekstrema pogodowe. Zmniejszają się zasoby wodne Polski. Mogą pojawić nowe gatunki szkodników i choroby dotąd niewystępujące na tych szerokościach geograficznych (np. malaria). Zmienia się szata roślinna i zwierzęca na przedstawicieli gatunków bardziej ciepłolubnych. W górach można zaobserwować przesuwanie się granicy lasów ku wyższym piętrom górskim, co może spowodować stopniowe zanikanie górskich hal. Bałtyk na razie podnosi się o 1,5-2,9 mm/rok, ale w 2080r. może się podnieść nawet o 0,1-0,97 m. Może to spowodować zalanie 1789 km2 naszego kraju, leżących na północy, w tym Gdańska, który sam się zapada o 1-2 mm/rok. Według przeprowadzonych studiów wzrost poziomu Bałtyku o 1 m może spowodować w Polsce zagrożenie na 2.400 km2 dla 244.000 osób. Całkowity koszt ochrony wybrzeża to ok. 6 mld USD (wzrost poziomu morza o 1 m); przy niepodjętych działaniach koszty wzrosną do 30 mld USD.</w:t>
      </w:r>
    </w:p>
    <w:p w:rsidR="006F6044" w:rsidRPr="007C45C5" w:rsidRDefault="006F6044" w:rsidP="006F6044">
      <w:pPr>
        <w:rPr>
          <w:rFonts w:ascii="Times New Roman" w:hAnsi="Times New Roman" w:cs="Times New Roman"/>
          <w:sz w:val="28"/>
          <w:szCs w:val="28"/>
        </w:rPr>
      </w:pPr>
    </w:p>
    <w:p w:rsidR="006F6044" w:rsidRPr="007C45C5" w:rsidRDefault="006F6044" w:rsidP="006F6044">
      <w:pPr>
        <w:jc w:val="right"/>
        <w:rPr>
          <w:rFonts w:ascii="Times New Roman" w:hAnsi="Times New Roman" w:cs="Times New Roman"/>
          <w:sz w:val="28"/>
          <w:szCs w:val="28"/>
        </w:rPr>
      </w:pPr>
      <w:r w:rsidRPr="007C45C5">
        <w:rPr>
          <w:rFonts w:ascii="Times New Roman" w:hAnsi="Times New Roman" w:cs="Times New Roman"/>
          <w:sz w:val="28"/>
          <w:szCs w:val="28"/>
        </w:rPr>
        <w:t>Pozdrawiam Was gorąco</w:t>
      </w:r>
    </w:p>
    <w:p w:rsidR="001A31E8" w:rsidRPr="00B508CE" w:rsidRDefault="001A31E8" w:rsidP="006F6044">
      <w:pPr>
        <w:jc w:val="right"/>
        <w:rPr>
          <w:rFonts w:cstheme="minorHAnsi"/>
          <w:sz w:val="28"/>
          <w:szCs w:val="28"/>
        </w:rPr>
      </w:pPr>
    </w:p>
    <w:sectPr w:rsidR="001A31E8" w:rsidRPr="00B508CE" w:rsidSect="00D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7E"/>
    <w:multiLevelType w:val="hybridMultilevel"/>
    <w:tmpl w:val="9F0CFCC6"/>
    <w:lvl w:ilvl="0" w:tplc="F3FE09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61DD"/>
    <w:multiLevelType w:val="hybridMultilevel"/>
    <w:tmpl w:val="08F2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47B8"/>
    <w:multiLevelType w:val="hybridMultilevel"/>
    <w:tmpl w:val="5A52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B66"/>
    <w:multiLevelType w:val="multilevel"/>
    <w:tmpl w:val="A19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B2403"/>
    <w:multiLevelType w:val="hybridMultilevel"/>
    <w:tmpl w:val="783AA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14416"/>
    <w:multiLevelType w:val="hybridMultilevel"/>
    <w:tmpl w:val="38FA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524"/>
    <w:multiLevelType w:val="hybridMultilevel"/>
    <w:tmpl w:val="2B6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54BF9"/>
    <w:multiLevelType w:val="hybridMultilevel"/>
    <w:tmpl w:val="1364382E"/>
    <w:lvl w:ilvl="0" w:tplc="DB501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D742C"/>
    <w:multiLevelType w:val="multilevel"/>
    <w:tmpl w:val="0CD4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DFD"/>
    <w:rsid w:val="00057D2D"/>
    <w:rsid w:val="000C1F2D"/>
    <w:rsid w:val="001746CC"/>
    <w:rsid w:val="001A31E8"/>
    <w:rsid w:val="00280091"/>
    <w:rsid w:val="002871C7"/>
    <w:rsid w:val="005244FF"/>
    <w:rsid w:val="00563461"/>
    <w:rsid w:val="00571D49"/>
    <w:rsid w:val="006F18B0"/>
    <w:rsid w:val="006F6044"/>
    <w:rsid w:val="00782CCD"/>
    <w:rsid w:val="007A5E0A"/>
    <w:rsid w:val="007C4037"/>
    <w:rsid w:val="007C45C5"/>
    <w:rsid w:val="00801845"/>
    <w:rsid w:val="00877663"/>
    <w:rsid w:val="00994C98"/>
    <w:rsid w:val="009F3059"/>
    <w:rsid w:val="009F5A7E"/>
    <w:rsid w:val="00B508CE"/>
    <w:rsid w:val="00BB5A64"/>
    <w:rsid w:val="00D57DFD"/>
    <w:rsid w:val="00D86180"/>
    <w:rsid w:val="00E95798"/>
    <w:rsid w:val="00F1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paragraph" w:styleId="Nagwek2">
    <w:name w:val="heading 2"/>
    <w:basedOn w:val="Normalny"/>
    <w:link w:val="Nagwek2Znak"/>
    <w:uiPriority w:val="9"/>
    <w:qFormat/>
    <w:rsid w:val="007C4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346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C40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nimation-ready">
    <w:name w:val="animation-ready"/>
    <w:basedOn w:val="Normalny"/>
    <w:rsid w:val="007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7C4037"/>
  </w:style>
  <w:style w:type="paragraph" w:styleId="NormalnyWeb">
    <w:name w:val="Normal (Web)"/>
    <w:basedOn w:val="Normalny"/>
    <w:uiPriority w:val="99"/>
    <w:semiHidden/>
    <w:unhideWhenUsed/>
    <w:rsid w:val="007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C4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10</cp:revision>
  <dcterms:created xsi:type="dcterms:W3CDTF">2020-03-23T09:04:00Z</dcterms:created>
  <dcterms:modified xsi:type="dcterms:W3CDTF">2020-05-10T14:44:00Z</dcterms:modified>
</cp:coreProperties>
</file>